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53" w:rsidRPr="00A91E53" w:rsidRDefault="0077697E" w:rsidP="00A91E53">
      <w:pPr>
        <w:pStyle w:val="a3"/>
        <w:spacing w:line="2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конструкции</w:t>
      </w:r>
    </w:p>
    <w:p w:rsidR="00A91E53" w:rsidRDefault="00A91E53" w:rsidP="00A91E53">
      <w:pPr>
        <w:jc w:val="both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5780405" cy="282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E53" w:rsidRDefault="00A91E53" w:rsidP="00A91E53">
      <w:pPr>
        <w:jc w:val="both"/>
        <w:rPr>
          <w:sz w:val="22"/>
          <w:szCs w:val="22"/>
        </w:rPr>
      </w:pPr>
    </w:p>
    <w:p w:rsidR="00A91E53" w:rsidRDefault="00A91E53" w:rsidP="00A91E5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00475" cy="27590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3" w:rsidRDefault="00A91E53" w:rsidP="00A91E53">
      <w:pPr>
        <w:jc w:val="both"/>
        <w:rPr>
          <w:sz w:val="22"/>
          <w:szCs w:val="22"/>
        </w:rPr>
      </w:pPr>
    </w:p>
    <w:p w:rsidR="00A91E53" w:rsidRDefault="00A91E53" w:rsidP="00A91E53">
      <w:pPr>
        <w:jc w:val="both"/>
        <w:rPr>
          <w:sz w:val="22"/>
          <w:szCs w:val="22"/>
        </w:rPr>
      </w:pPr>
    </w:p>
    <w:p w:rsidR="00A91E53" w:rsidRDefault="00A91E53" w:rsidP="00A91E53">
      <w:pPr>
        <w:jc w:val="both"/>
        <w:rPr>
          <w:sz w:val="22"/>
          <w:szCs w:val="22"/>
        </w:rPr>
      </w:pPr>
    </w:p>
    <w:p w:rsidR="00A91E53" w:rsidRPr="009B11B4" w:rsidRDefault="00A91E53" w:rsidP="00A91E53">
      <w:pPr>
        <w:jc w:val="both"/>
        <w:rPr>
          <w:sz w:val="22"/>
          <w:szCs w:val="22"/>
        </w:rPr>
      </w:pPr>
      <w:r w:rsidRPr="009B11B4">
        <w:rPr>
          <w:sz w:val="22"/>
          <w:szCs w:val="22"/>
        </w:rPr>
        <w:t xml:space="preserve">Перегородка стационарная на алюминиевом профиле, толщина профиля 80-85 (восемьдесят-восемьдесят пять)мм. Цвет </w:t>
      </w:r>
      <w:r w:rsidRPr="009B11B4">
        <w:rPr>
          <w:sz w:val="22"/>
          <w:szCs w:val="22"/>
          <w:lang w:val="en-US"/>
        </w:rPr>
        <w:t>Ral</w:t>
      </w:r>
      <w:r w:rsidRPr="009B11B4">
        <w:rPr>
          <w:sz w:val="22"/>
          <w:szCs w:val="22"/>
        </w:rPr>
        <w:t xml:space="preserve"> 8684. Каркас алюминиевый, планки, витражные планки алюминиевые. Остекленная часть на высоту 2100 выполнена из </w:t>
      </w:r>
      <w:r>
        <w:rPr>
          <w:sz w:val="22"/>
          <w:szCs w:val="22"/>
        </w:rPr>
        <w:t xml:space="preserve">зеркального </w:t>
      </w:r>
      <w:r w:rsidRPr="009B11B4">
        <w:rPr>
          <w:sz w:val="22"/>
          <w:szCs w:val="22"/>
        </w:rPr>
        <w:t xml:space="preserve">стекла </w:t>
      </w:r>
      <w:smartTag w:uri="urn:schemas-microsoft-com:office:smarttags" w:element="metricconverter">
        <w:smartTagPr>
          <w:attr w:name="ProductID" w:val="6 мм"/>
        </w:smartTagPr>
        <w:r w:rsidRPr="009B11B4">
          <w:rPr>
            <w:sz w:val="22"/>
            <w:szCs w:val="22"/>
          </w:rPr>
          <w:t>6 мм</w:t>
        </w:r>
      </w:smartTag>
      <w:r w:rsidRPr="009B11B4">
        <w:rPr>
          <w:sz w:val="22"/>
          <w:szCs w:val="22"/>
        </w:rPr>
        <w:t xml:space="preserve"> (остекление двойное). Остекленная часть высотой </w:t>
      </w:r>
      <w:r>
        <w:rPr>
          <w:sz w:val="22"/>
          <w:szCs w:val="22"/>
        </w:rPr>
        <w:t>7</w:t>
      </w:r>
      <w:r w:rsidRPr="009B11B4">
        <w:rPr>
          <w:sz w:val="22"/>
          <w:szCs w:val="22"/>
        </w:rPr>
        <w:t xml:space="preserve">00 мм выполнена из </w:t>
      </w:r>
      <w:r>
        <w:rPr>
          <w:sz w:val="22"/>
          <w:szCs w:val="22"/>
        </w:rPr>
        <w:t>зеркального</w:t>
      </w:r>
      <w:r w:rsidRPr="009B11B4">
        <w:rPr>
          <w:sz w:val="22"/>
          <w:szCs w:val="22"/>
        </w:rPr>
        <w:t xml:space="preserve"> стекла </w:t>
      </w:r>
      <w:smartTag w:uri="urn:schemas-microsoft-com:office:smarttags" w:element="metricconverter">
        <w:smartTagPr>
          <w:attr w:name="ProductID" w:val="6 мм"/>
        </w:smartTagPr>
        <w:r w:rsidRPr="009B11B4">
          <w:rPr>
            <w:sz w:val="22"/>
            <w:szCs w:val="22"/>
          </w:rPr>
          <w:t>6 мм</w:t>
        </w:r>
      </w:smartTag>
      <w:r w:rsidRPr="009B11B4">
        <w:rPr>
          <w:sz w:val="22"/>
          <w:szCs w:val="22"/>
        </w:rPr>
        <w:t xml:space="preserve"> (двойное остекление). Двери – двойной витраж (двойное остекление). Размер полотна 830х2040мм, толщина полотна 40мм. Стекло – </w:t>
      </w:r>
      <w:r>
        <w:rPr>
          <w:sz w:val="22"/>
          <w:szCs w:val="22"/>
        </w:rPr>
        <w:t xml:space="preserve">зеркальное </w:t>
      </w:r>
      <w:r w:rsidRPr="009B11B4">
        <w:rPr>
          <w:sz w:val="22"/>
          <w:szCs w:val="22"/>
        </w:rPr>
        <w:t xml:space="preserve"> марки М1, толщиной 5 мм. Цвет профиля 8684 серебристый. В составе двери Замок PL комплект (с ручкой HOPPE Atlanta)</w:t>
      </w:r>
      <w:r>
        <w:rPr>
          <w:sz w:val="22"/>
          <w:szCs w:val="22"/>
        </w:rPr>
        <w:t>,</w:t>
      </w:r>
      <w:r w:rsidRPr="003D1AB1">
        <w:rPr>
          <w:sz w:val="22"/>
          <w:szCs w:val="22"/>
        </w:rPr>
        <w:t xml:space="preserve"> </w:t>
      </w:r>
      <w:r w:rsidRPr="00254E6B">
        <w:rPr>
          <w:sz w:val="22"/>
          <w:szCs w:val="22"/>
        </w:rPr>
        <w:t>набор три петли усиленные, ограничитель двери хром, цилиндр замка ключ – ключ</w:t>
      </w:r>
      <w:r w:rsidRPr="009B11B4">
        <w:rPr>
          <w:sz w:val="22"/>
          <w:szCs w:val="22"/>
        </w:rPr>
        <w:t xml:space="preserve"> полированный алюминий. Ответная часть из нержавеющей стали.  Стойка каркаса облицовывается плоской  накрывающей планкой 40х1,5 , нащелкивается на боковые поверхности стойки с помощью специального замкового соединения. </w:t>
      </w:r>
    </w:p>
    <w:p w:rsidR="00A91E53" w:rsidRPr="00A91E53" w:rsidRDefault="00A91E53">
      <w:r>
        <w:t xml:space="preserve">Стойка МДФ  с пластиком в цвет профиля, цоколь и вставки алюкобонд царапанный алюминий, столешница пластик. Внутреннее заполнение – столешница </w:t>
      </w:r>
      <w:r>
        <w:rPr>
          <w:lang w:val="en-US"/>
        </w:rPr>
        <w:t>Egger</w:t>
      </w:r>
      <w:r>
        <w:t xml:space="preserve"> </w:t>
      </w:r>
      <w:r>
        <w:rPr>
          <w:lang w:val="en-US"/>
        </w:rPr>
        <w:t>F</w:t>
      </w:r>
      <w:r w:rsidRPr="00A91E53">
        <w:t xml:space="preserve">509 </w:t>
      </w:r>
      <w:r>
        <w:t>25мм кромка ПВХ 2мм.</w:t>
      </w:r>
    </w:p>
    <w:sectPr w:rsidR="00A91E53" w:rsidRPr="00A91E53" w:rsidSect="007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5C" w:rsidRDefault="0078185C" w:rsidP="00A91E53">
      <w:r>
        <w:separator/>
      </w:r>
    </w:p>
  </w:endnote>
  <w:endnote w:type="continuationSeparator" w:id="0">
    <w:p w:rsidR="0078185C" w:rsidRDefault="0078185C" w:rsidP="00A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5C" w:rsidRDefault="0078185C" w:rsidP="00A91E53">
      <w:r>
        <w:separator/>
      </w:r>
    </w:p>
  </w:footnote>
  <w:footnote w:type="continuationSeparator" w:id="0">
    <w:p w:rsidR="0078185C" w:rsidRDefault="0078185C" w:rsidP="00A9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3"/>
    <w:rsid w:val="0077697E"/>
    <w:rsid w:val="0078185C"/>
    <w:rsid w:val="007A501C"/>
    <w:rsid w:val="00A91E53"/>
    <w:rsid w:val="00D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13ECDB-D9E1-472C-A80A-21E4A185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E53"/>
    <w:pPr>
      <w:spacing w:after="200" w:line="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1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1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Павлов Андрей Сергеевич</cp:lastModifiedBy>
  <cp:revision>3</cp:revision>
  <dcterms:created xsi:type="dcterms:W3CDTF">2015-12-02T10:54:00Z</dcterms:created>
  <dcterms:modified xsi:type="dcterms:W3CDTF">2015-12-02T10:54:00Z</dcterms:modified>
</cp:coreProperties>
</file>