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811"/>
      </w:tblGrid>
      <w:tr w:rsidR="00911B92" w:rsidRPr="00911B92" w:rsidTr="00911B9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№ 1 от 20.02.2018 )</w:t>
            </w:r>
          </w:p>
        </w:tc>
      </w:tr>
      <w:bookmarkEnd w:id="0"/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31806159244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муниципального электросетевого имущества (№ ЕП39/2018)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spellEnd"/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625023, Тюменская, Тюмень, Одесская, дом 27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MaksimovaYE@suenco.ru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(3452) 652412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№1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закупки № 2170270974, позиция плана 465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муниципального электросетевого имущества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4 296 500.00 Российский рубль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не учитывается при расчете совокупного годового стоимостного объема договоров.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закупки, предметом которых является аренда и (или) приобретение в собственность объектов недвижимого имущества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46"/>
              <w:gridCol w:w="2225"/>
              <w:gridCol w:w="1078"/>
              <w:gridCol w:w="1255"/>
              <w:gridCol w:w="1785"/>
            </w:tblGrid>
            <w:tr w:rsidR="00911B92" w:rsidRPr="00911B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11B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11B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11B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11B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11B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11B9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11B92" w:rsidRPr="00911B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B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B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68.10.11 Услуги по покупке и продаже жилых зданий и занимаемых ими земельных участков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B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68.10 Покупка и продажа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B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1B9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1B92" w:rsidRPr="00911B92" w:rsidRDefault="00911B92" w:rsidP="00911B9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Уральский федеральный округ, Курганская </w:t>
            </w:r>
            <w:proofErr w:type="spellStart"/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область, г. Щучье.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20.02.2018 по 20.02.2018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www.zakupki.gov.ru 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11B92" w:rsidRPr="00911B92" w:rsidTr="00911B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11B92" w:rsidRPr="00911B92" w:rsidRDefault="00911B92" w:rsidP="00911B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0148AC" w:rsidRPr="00911B92" w:rsidRDefault="00911B92">
      <w:pPr>
        <w:rPr>
          <w:rFonts w:ascii="Times New Roman" w:hAnsi="Times New Roman" w:cs="Times New Roman"/>
          <w:sz w:val="20"/>
          <w:szCs w:val="20"/>
        </w:rPr>
      </w:pPr>
    </w:p>
    <w:sectPr w:rsidR="000148AC" w:rsidRPr="0091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92"/>
    <w:rsid w:val="005B5D22"/>
    <w:rsid w:val="00906979"/>
    <w:rsid w:val="00911B92"/>
    <w:rsid w:val="00E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5E7C-4B1C-4C67-AC00-F2C68F4E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>TMN-SNC-SCCM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Ярослава Эдуардовна</dc:creator>
  <cp:keywords/>
  <dc:description/>
  <cp:lastModifiedBy>Максимова Ярослава Эдуардовна</cp:lastModifiedBy>
  <cp:revision>1</cp:revision>
  <dcterms:created xsi:type="dcterms:W3CDTF">2018-02-20T08:46:00Z</dcterms:created>
  <dcterms:modified xsi:type="dcterms:W3CDTF">2018-02-20T08:46:00Z</dcterms:modified>
</cp:coreProperties>
</file>