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004F" w14:textId="77777777" w:rsidR="00750DCA" w:rsidRPr="00E90C21" w:rsidRDefault="004C5A6C" w:rsidP="001451DB">
      <w:pPr>
        <w:autoSpaceDE w:val="0"/>
        <w:autoSpaceDN w:val="0"/>
        <w:adjustRightInd w:val="0"/>
        <w:ind w:right="-36"/>
        <w:jc w:val="center"/>
        <w:rPr>
          <w:bCs/>
        </w:rPr>
      </w:pPr>
      <w:bookmarkStart w:id="0" w:name="_GoBack"/>
      <w:bookmarkEnd w:id="0"/>
      <w:r w:rsidRPr="00E90C21">
        <w:rPr>
          <w:bCs/>
        </w:rPr>
        <w:t>ПАСПОРТ УСЛУГИ (ПРОЦЕССА) СЕТЕВОЙ ОРГАНИЗАЦИИ АО «СУЭНКО»</w:t>
      </w:r>
    </w:p>
    <w:p w14:paraId="60480050" w14:textId="77777777" w:rsidR="00DD099F" w:rsidRPr="00E90C21" w:rsidRDefault="004C5A6C" w:rsidP="001451DB">
      <w:pPr>
        <w:autoSpaceDE w:val="0"/>
        <w:autoSpaceDN w:val="0"/>
        <w:adjustRightInd w:val="0"/>
        <w:ind w:right="-36"/>
        <w:jc w:val="center"/>
        <w:rPr>
          <w:b/>
          <w:u w:val="single"/>
        </w:rPr>
      </w:pPr>
      <w:r w:rsidRPr="00E90C21">
        <w:rPr>
          <w:b/>
          <w:u w:val="single"/>
        </w:rPr>
        <w:t>Установка, замена прибора учета электрической энергии</w:t>
      </w:r>
    </w:p>
    <w:p w14:paraId="60480051" w14:textId="77777777" w:rsidR="004F33A7" w:rsidRPr="00E90C21" w:rsidRDefault="004C5A6C" w:rsidP="001451DB">
      <w:pPr>
        <w:autoSpaceDE w:val="0"/>
        <w:autoSpaceDN w:val="0"/>
        <w:adjustRightInd w:val="0"/>
        <w:ind w:right="-36" w:firstLine="540"/>
        <w:jc w:val="both"/>
      </w:pPr>
    </w:p>
    <w:p w14:paraId="60480052" w14:textId="77777777" w:rsidR="00485258" w:rsidRPr="00E90C21" w:rsidRDefault="004C5A6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Круг заявителей: </w:t>
      </w:r>
      <w:r w:rsidRPr="00E90C21">
        <w:t>физические лица, юридические лица, индивидуальные предприниматели.</w:t>
      </w:r>
    </w:p>
    <w:p w14:paraId="60480053" w14:textId="77777777" w:rsidR="00844FFD" w:rsidRPr="00E90C21" w:rsidRDefault="004C5A6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E90C21">
        <w:t>по расценкам сетевой организации.</w:t>
      </w:r>
    </w:p>
    <w:p w14:paraId="60480054" w14:textId="77777777" w:rsidR="00844FFD" w:rsidRPr="00E90C21" w:rsidRDefault="004C5A6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Условия оказания услуг (процесса): </w:t>
      </w:r>
      <w:r w:rsidRPr="00E90C21">
        <w:t>наличие непосредственного технологического присоединения к сети АО «СУЭНКО», наличие документов на право собствен</w:t>
      </w:r>
      <w:r w:rsidRPr="00E90C21">
        <w:t xml:space="preserve">ности на объект, подлежащий оснащению прибором учета.                                                        </w:t>
      </w:r>
    </w:p>
    <w:p w14:paraId="60480055" w14:textId="77777777" w:rsidR="00307379" w:rsidRPr="00E90C21" w:rsidRDefault="004C5A6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Результат оказания услуги (процесса): </w:t>
      </w:r>
      <w:r w:rsidRPr="00E90C21">
        <w:t>установка, замена прибора учета электрической энергии.</w:t>
      </w:r>
    </w:p>
    <w:p w14:paraId="60480056" w14:textId="77777777" w:rsidR="00782B2A" w:rsidRPr="00E90C21" w:rsidRDefault="004C5A6C" w:rsidP="001451DB">
      <w:pPr>
        <w:autoSpaceDE w:val="0"/>
        <w:autoSpaceDN w:val="0"/>
        <w:adjustRightInd w:val="0"/>
        <w:ind w:right="-36" w:firstLine="567"/>
        <w:jc w:val="both"/>
      </w:pPr>
      <w:r w:rsidRPr="00E90C21">
        <w:rPr>
          <w:b/>
          <w:bCs/>
        </w:rPr>
        <w:t xml:space="preserve">Общий срок оказания услуги (процесса): </w:t>
      </w:r>
      <w:r w:rsidRPr="00E90C21">
        <w:t>определяется с</w:t>
      </w:r>
      <w:r w:rsidRPr="00E90C21">
        <w:t>роком исполнения технических условий со стороны заказчика.</w:t>
      </w:r>
    </w:p>
    <w:p w14:paraId="60480057" w14:textId="77777777" w:rsidR="00307379" w:rsidRPr="00E90C21" w:rsidRDefault="004C5A6C" w:rsidP="001451DB">
      <w:pPr>
        <w:autoSpaceDE w:val="0"/>
        <w:autoSpaceDN w:val="0"/>
        <w:adjustRightInd w:val="0"/>
        <w:ind w:right="-36" w:firstLine="567"/>
        <w:rPr>
          <w:b/>
          <w:bCs/>
        </w:rPr>
      </w:pPr>
    </w:p>
    <w:p w14:paraId="60480058" w14:textId="77777777" w:rsidR="00844FFD" w:rsidRPr="00E90C21" w:rsidRDefault="004C5A6C" w:rsidP="001451DB">
      <w:pPr>
        <w:autoSpaceDE w:val="0"/>
        <w:autoSpaceDN w:val="0"/>
        <w:adjustRightInd w:val="0"/>
        <w:ind w:right="-36" w:firstLine="567"/>
        <w:rPr>
          <w:b/>
          <w:bCs/>
        </w:rPr>
      </w:pPr>
      <w:r w:rsidRPr="00E90C21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3544"/>
        <w:gridCol w:w="2126"/>
        <w:gridCol w:w="2466"/>
        <w:gridCol w:w="3233"/>
      </w:tblGrid>
      <w:tr w:rsidR="00405EC3" w14:paraId="60480060" w14:textId="77777777" w:rsidTr="001451D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480059" w14:textId="77777777" w:rsidR="00844FFD" w:rsidRPr="00E90C21" w:rsidRDefault="004C5A6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№</w:t>
            </w:r>
          </w:p>
          <w:p w14:paraId="6048005A" w14:textId="77777777" w:rsidR="00307379" w:rsidRPr="00E90C21" w:rsidRDefault="004C5A6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5B" w14:textId="77777777" w:rsidR="00844FFD" w:rsidRPr="00E90C21" w:rsidRDefault="004C5A6C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5C" w14:textId="77777777" w:rsidR="00844FFD" w:rsidRPr="00E90C21" w:rsidRDefault="004C5A6C" w:rsidP="00DF1112">
            <w:pPr>
              <w:autoSpaceDE w:val="0"/>
              <w:autoSpaceDN w:val="0"/>
              <w:adjustRightInd w:val="0"/>
              <w:rPr>
                <w:bCs/>
              </w:rPr>
            </w:pPr>
            <w:r w:rsidRPr="00E90C21">
              <w:rPr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5D" w14:textId="77777777" w:rsidR="00844FFD" w:rsidRPr="00E90C21" w:rsidRDefault="004C5A6C" w:rsidP="00DF111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5E" w14:textId="77777777" w:rsidR="00844FFD" w:rsidRPr="00E90C21" w:rsidRDefault="004C5A6C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Срок исполнения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5F" w14:textId="77777777" w:rsidR="00844FFD" w:rsidRPr="00E90C21" w:rsidRDefault="004C5A6C" w:rsidP="001470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0C21">
              <w:rPr>
                <w:bCs/>
              </w:rPr>
              <w:t>Ссылка на нормативный правовой акт</w:t>
            </w:r>
          </w:p>
        </w:tc>
      </w:tr>
      <w:tr w:rsidR="00405EC3" w14:paraId="60480069" w14:textId="77777777" w:rsidTr="001451DB">
        <w:trPr>
          <w:cantSplit/>
          <w:trHeight w:val="2940"/>
        </w:trPr>
        <w:tc>
          <w:tcPr>
            <w:tcW w:w="675" w:type="dxa"/>
            <w:shd w:val="clear" w:color="auto" w:fill="auto"/>
            <w:vAlign w:val="center"/>
          </w:tcPr>
          <w:p w14:paraId="60480061" w14:textId="77777777" w:rsidR="002A73EC" w:rsidRPr="00E90C21" w:rsidRDefault="004C5A6C" w:rsidP="00780D48">
            <w:pPr>
              <w:jc w:val="center"/>
            </w:pPr>
            <w:r w:rsidRPr="00E90C21"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62" w14:textId="77777777" w:rsidR="002A73EC" w:rsidRPr="00E90C21" w:rsidRDefault="004C5A6C" w:rsidP="00C93D4C">
            <w:pPr>
              <w:autoSpaceDE w:val="0"/>
              <w:autoSpaceDN w:val="0"/>
              <w:adjustRightInd w:val="0"/>
              <w:jc w:val="center"/>
            </w:pPr>
            <w:r w:rsidRPr="00E90C21">
              <w:t xml:space="preserve">Заявка о заключении </w:t>
            </w:r>
            <w:r w:rsidRPr="00E90C21">
              <w:t>договора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63" w14:textId="77777777" w:rsidR="00C93D4C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Прилагаются копии документов, подтверждающих право собственности на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      </w:r>
          </w:p>
          <w:p w14:paraId="60480064" w14:textId="77777777" w:rsidR="002A73EC" w:rsidRPr="00E90C21" w:rsidRDefault="004C5A6C" w:rsidP="00135E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80065" w14:textId="77777777" w:rsidR="002A73EC" w:rsidRPr="00E90C21" w:rsidRDefault="004C5A6C" w:rsidP="00780D48">
            <w:pPr>
              <w:jc w:val="center"/>
            </w:pPr>
            <w:r w:rsidRPr="00E90C21">
              <w:t>Письменно</w:t>
            </w:r>
          </w:p>
          <w:p w14:paraId="60480066" w14:textId="77777777" w:rsidR="002A73EC" w:rsidRPr="00E90C21" w:rsidRDefault="004C5A6C" w:rsidP="00780D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0480067" w14:textId="77777777" w:rsidR="002A73EC" w:rsidRPr="00E90C21" w:rsidRDefault="004C5A6C" w:rsidP="00780D48">
            <w:pPr>
              <w:jc w:val="center"/>
            </w:pPr>
            <w:r w:rsidRPr="00E90C21">
              <w:t>В день получения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68" w14:textId="77777777" w:rsidR="002A73EC" w:rsidRPr="00E90C21" w:rsidRDefault="004C5A6C" w:rsidP="001451DB">
            <w:pPr>
              <w:jc w:val="center"/>
            </w:pPr>
            <w:r w:rsidRPr="00E90C21">
              <w:t>п.п. 5-8 Порядка заключения и существенных условиях договора, регулирующего условия установки, замены и (или) эксплуатации приборов учета используемых энергетических ресурсов, утв. Приказом Министерства энергетики РФ от 07.04.2010 №149 (далее – Приказ №149</w:t>
            </w:r>
            <w:r w:rsidRPr="00E90C21">
              <w:t>)</w:t>
            </w:r>
          </w:p>
        </w:tc>
      </w:tr>
      <w:tr w:rsidR="00405EC3" w14:paraId="60480071" w14:textId="77777777" w:rsidTr="001451DB">
        <w:trPr>
          <w:cantSplit/>
          <w:trHeight w:val="1254"/>
        </w:trPr>
        <w:tc>
          <w:tcPr>
            <w:tcW w:w="675" w:type="dxa"/>
            <w:shd w:val="clear" w:color="auto" w:fill="auto"/>
            <w:vAlign w:val="center"/>
          </w:tcPr>
          <w:p w14:paraId="6048006A" w14:textId="77777777" w:rsidR="00135E17" w:rsidRPr="00E90C21" w:rsidRDefault="004C5A6C" w:rsidP="00780D48">
            <w:pPr>
              <w:jc w:val="center"/>
            </w:pPr>
            <w:r w:rsidRPr="00E90C21"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6B" w14:textId="77777777" w:rsidR="00135E17" w:rsidRPr="00E90C21" w:rsidRDefault="004C5A6C" w:rsidP="0062101A">
            <w:pPr>
              <w:jc w:val="center"/>
            </w:pPr>
            <w:r w:rsidRPr="00E90C21">
              <w:t>Рассмотрение заявки,</w:t>
            </w:r>
          </w:p>
          <w:p w14:paraId="6048006C" w14:textId="77777777" w:rsidR="00135E17" w:rsidRPr="00E90C21" w:rsidRDefault="004C5A6C" w:rsidP="0062101A">
            <w:pPr>
              <w:jc w:val="center"/>
            </w:pPr>
            <w:r w:rsidRPr="00E90C21">
              <w:t>оценка полноты представленных сведений и документов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6D" w14:textId="77777777" w:rsidR="00135E17" w:rsidRPr="00E90C21" w:rsidRDefault="004C5A6C" w:rsidP="0062101A">
            <w:pPr>
              <w:autoSpaceDE w:val="0"/>
              <w:autoSpaceDN w:val="0"/>
              <w:adjustRightInd w:val="0"/>
              <w:ind w:firstLine="33"/>
              <w:jc w:val="center"/>
            </w:pPr>
            <w:bookmarkStart w:id="1" w:name="Par0"/>
            <w:bookmarkEnd w:id="1"/>
            <w:r w:rsidRPr="00E90C21">
              <w:t>Уведомление заказчика при отсутствии в заявке необходимых сведений или   документов.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6E" w14:textId="77777777" w:rsidR="00135E17" w:rsidRPr="00E90C21" w:rsidRDefault="004C5A6C" w:rsidP="00BC7384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6F" w14:textId="77777777" w:rsidR="00135E17" w:rsidRPr="00E90C21" w:rsidRDefault="004C5A6C" w:rsidP="00780D48">
            <w:pPr>
              <w:jc w:val="center"/>
            </w:pPr>
            <w:r w:rsidRPr="00E90C21">
              <w:t>3 рабочих дня со дня получения заявки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70" w14:textId="77777777" w:rsidR="00135E17" w:rsidRPr="00E90C21" w:rsidRDefault="004C5A6C" w:rsidP="00780D48">
            <w:pPr>
              <w:jc w:val="center"/>
            </w:pPr>
            <w:r w:rsidRPr="00E90C21">
              <w:t>п.9 Приказа №149</w:t>
            </w:r>
          </w:p>
        </w:tc>
      </w:tr>
      <w:tr w:rsidR="00405EC3" w14:paraId="60480079" w14:textId="77777777" w:rsidTr="001451DB">
        <w:trPr>
          <w:cantSplit/>
          <w:trHeight w:val="1120"/>
        </w:trPr>
        <w:tc>
          <w:tcPr>
            <w:tcW w:w="675" w:type="dxa"/>
            <w:shd w:val="clear" w:color="auto" w:fill="auto"/>
            <w:vAlign w:val="center"/>
          </w:tcPr>
          <w:p w14:paraId="60480072" w14:textId="77777777" w:rsidR="00A36695" w:rsidRPr="00E90C21" w:rsidRDefault="004C5A6C" w:rsidP="00780D48">
            <w:pPr>
              <w:jc w:val="center"/>
            </w:pPr>
            <w:r w:rsidRPr="00E90C21"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73" w14:textId="77777777" w:rsidR="00A36695" w:rsidRPr="00E90C21" w:rsidRDefault="004C5A6C" w:rsidP="0062101A">
            <w:pPr>
              <w:jc w:val="center"/>
            </w:pPr>
            <w:r w:rsidRPr="00E90C21">
              <w:t>Осмотр объекта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74" w14:textId="77777777" w:rsidR="00A36695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Проверка</w:t>
            </w:r>
            <w:r w:rsidRPr="00E90C21">
              <w:t xml:space="preserve"> наличия технической возможности установки, замены прибора учета.</w:t>
            </w:r>
          </w:p>
          <w:p w14:paraId="60480075" w14:textId="77777777" w:rsidR="00A36695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80076" w14:textId="77777777" w:rsidR="00A36695" w:rsidRPr="00E90C21" w:rsidRDefault="004C5A6C" w:rsidP="00780D48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0480077" w14:textId="77777777" w:rsidR="00A36695" w:rsidRPr="00E90C21" w:rsidRDefault="004C5A6C" w:rsidP="0014701E">
            <w:pPr>
              <w:jc w:val="center"/>
            </w:pPr>
            <w:r w:rsidRPr="00E90C21">
              <w:t>10 рабочих дней со дня представления требуемых сведений или   документов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78" w14:textId="77777777" w:rsidR="00A36695" w:rsidRPr="00E90C21" w:rsidRDefault="004C5A6C" w:rsidP="00780D48">
            <w:pPr>
              <w:jc w:val="center"/>
            </w:pPr>
            <w:r w:rsidRPr="00E90C21">
              <w:t>п.10 Приказа №149</w:t>
            </w:r>
          </w:p>
        </w:tc>
      </w:tr>
      <w:tr w:rsidR="00405EC3" w14:paraId="60480080" w14:textId="77777777" w:rsidTr="001451DB">
        <w:trPr>
          <w:cantSplit/>
          <w:trHeight w:val="1126"/>
        </w:trPr>
        <w:tc>
          <w:tcPr>
            <w:tcW w:w="675" w:type="dxa"/>
            <w:shd w:val="clear" w:color="auto" w:fill="auto"/>
            <w:vAlign w:val="center"/>
          </w:tcPr>
          <w:p w14:paraId="6048007A" w14:textId="77777777" w:rsidR="00A36695" w:rsidRPr="00E90C21" w:rsidRDefault="004C5A6C" w:rsidP="00780D48">
            <w:pPr>
              <w:jc w:val="center"/>
            </w:pPr>
            <w:r w:rsidRPr="00E90C21">
              <w:lastRenderedPageBreak/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7B" w14:textId="77777777" w:rsidR="00A36695" w:rsidRPr="00E90C21" w:rsidRDefault="004C5A6C" w:rsidP="007508F0">
            <w:pPr>
              <w:autoSpaceDE w:val="0"/>
              <w:autoSpaceDN w:val="0"/>
              <w:adjustRightInd w:val="0"/>
              <w:jc w:val="center"/>
            </w:pPr>
            <w:r w:rsidRPr="00E90C21">
              <w:t>Мотивированный отказ в заключении договора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7C" w14:textId="77777777" w:rsidR="00A36695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 xml:space="preserve">При отсутствии технической возможности выполнить </w:t>
            </w:r>
            <w:r w:rsidRPr="00E90C21">
              <w:t>работы (оказать услуги), указанные в заявке.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7D" w14:textId="77777777" w:rsidR="00A36695" w:rsidRPr="00E90C21" w:rsidRDefault="004C5A6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7E" w14:textId="77777777" w:rsidR="00A36695" w:rsidRPr="00E90C21" w:rsidRDefault="004C5A6C" w:rsidP="00780D48">
            <w:pPr>
              <w:jc w:val="center"/>
            </w:pPr>
            <w:r w:rsidRPr="00E90C21">
              <w:t>15 рабочих дней со дня проведения осмотра объекта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7F" w14:textId="77777777" w:rsidR="00A36695" w:rsidRPr="00E90C21" w:rsidRDefault="004C5A6C" w:rsidP="00780D48">
            <w:pPr>
              <w:jc w:val="center"/>
            </w:pPr>
            <w:r w:rsidRPr="00E90C21">
              <w:t>п.11 Приказа №149</w:t>
            </w:r>
          </w:p>
        </w:tc>
      </w:tr>
      <w:tr w:rsidR="00405EC3" w14:paraId="60480087" w14:textId="77777777" w:rsidTr="001451DB">
        <w:trPr>
          <w:cantSplit/>
          <w:trHeight w:val="1821"/>
        </w:trPr>
        <w:tc>
          <w:tcPr>
            <w:tcW w:w="675" w:type="dxa"/>
            <w:shd w:val="clear" w:color="auto" w:fill="auto"/>
            <w:vAlign w:val="center"/>
          </w:tcPr>
          <w:p w14:paraId="60480081" w14:textId="77777777" w:rsidR="00A36695" w:rsidRPr="00E90C21" w:rsidRDefault="004C5A6C" w:rsidP="00780D48">
            <w:pPr>
              <w:jc w:val="center"/>
            </w:pPr>
            <w:r w:rsidRPr="00E90C21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82" w14:textId="77777777" w:rsidR="00A36695" w:rsidRPr="00E90C21" w:rsidRDefault="004C5A6C" w:rsidP="00220E6D">
            <w:pPr>
              <w:jc w:val="center"/>
            </w:pPr>
            <w:r w:rsidRPr="00E90C21">
              <w:t>Направление заказчику</w:t>
            </w:r>
            <w:r w:rsidRPr="00E90C21">
              <w:t xml:space="preserve"> подписанного со стороны Сетевой организации</w:t>
            </w:r>
            <w:r w:rsidRPr="00E90C21">
              <w:t xml:space="preserve"> проекта договора (в двух экземплярах), технических условий, счета на оплату, проекта акта выполненных работ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83" w14:textId="77777777" w:rsidR="00A36695" w:rsidRPr="00E90C21" w:rsidRDefault="004C5A6C" w:rsidP="00220E6D">
            <w:pPr>
              <w:autoSpaceDE w:val="0"/>
              <w:autoSpaceDN w:val="0"/>
              <w:adjustRightInd w:val="0"/>
              <w:jc w:val="center"/>
            </w:pPr>
            <w:r w:rsidRPr="00E90C21">
              <w:t>При наличии технической возможности</w:t>
            </w:r>
            <w:r w:rsidRPr="00E90C21">
              <w:t xml:space="preserve"> и предоставлении документов</w:t>
            </w:r>
            <w:r w:rsidRPr="00E90C21">
              <w:t xml:space="preserve"> выполнить указанные в заявке работы (оказать услуги).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84" w14:textId="77777777" w:rsidR="00A36695" w:rsidRPr="00E90C21" w:rsidRDefault="004C5A6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85" w14:textId="77777777" w:rsidR="00A36695" w:rsidRPr="00E90C21" w:rsidRDefault="004C5A6C" w:rsidP="00780D48">
            <w:pPr>
              <w:jc w:val="center"/>
            </w:pPr>
            <w:r w:rsidRPr="00E90C21">
              <w:t>15 рабочих дней со</w:t>
            </w:r>
            <w:r w:rsidRPr="00E90C21">
              <w:t xml:space="preserve"> дня проведения осмотра объекта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86" w14:textId="77777777" w:rsidR="00A36695" w:rsidRPr="00E90C21" w:rsidRDefault="004C5A6C" w:rsidP="00780D48">
            <w:pPr>
              <w:jc w:val="center"/>
            </w:pPr>
            <w:r w:rsidRPr="00E90C21">
              <w:t>п.11 Приказа №149</w:t>
            </w:r>
          </w:p>
        </w:tc>
      </w:tr>
      <w:tr w:rsidR="00405EC3" w14:paraId="6048008E" w14:textId="77777777" w:rsidTr="001451DB">
        <w:trPr>
          <w:cantSplit/>
          <w:trHeight w:val="1587"/>
        </w:trPr>
        <w:tc>
          <w:tcPr>
            <w:tcW w:w="675" w:type="dxa"/>
            <w:shd w:val="clear" w:color="auto" w:fill="auto"/>
            <w:vAlign w:val="center"/>
          </w:tcPr>
          <w:p w14:paraId="60480088" w14:textId="77777777" w:rsidR="00BC7384" w:rsidRPr="00E90C21" w:rsidRDefault="004C5A6C" w:rsidP="00780D48">
            <w:pPr>
              <w:jc w:val="center"/>
            </w:pPr>
            <w:r w:rsidRPr="00E90C21"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89" w14:textId="77777777" w:rsidR="00BC7384" w:rsidRPr="00E90C21" w:rsidRDefault="004C5A6C" w:rsidP="0014701E">
            <w:pPr>
              <w:jc w:val="center"/>
            </w:pPr>
            <w:r w:rsidRPr="00E90C21">
              <w:t>Подписание проекта договора и направление одного подписанного экземпляра исполнителю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8A" w14:textId="77777777" w:rsidR="00BC7384" w:rsidRPr="00E90C21" w:rsidRDefault="004C5A6C" w:rsidP="007508F0">
            <w:pPr>
              <w:autoSpaceDE w:val="0"/>
              <w:autoSpaceDN w:val="0"/>
              <w:adjustRightInd w:val="0"/>
              <w:jc w:val="center"/>
            </w:pPr>
            <w:r w:rsidRPr="00E90C21">
              <w:t xml:space="preserve">В случае если договор подписывает уполномоченное заказчиком лицо, к нему прилагаются документы, подтверждающие </w:t>
            </w:r>
            <w:r w:rsidRPr="00E90C21">
              <w:t>полномочия указанного лица.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8B" w14:textId="77777777" w:rsidR="00BC7384" w:rsidRPr="00E90C21" w:rsidRDefault="004C5A6C" w:rsidP="00780D48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8C" w14:textId="77777777" w:rsidR="00BC7384" w:rsidRPr="00E90C21" w:rsidRDefault="004C5A6C" w:rsidP="00780D48">
            <w:pPr>
              <w:jc w:val="center"/>
            </w:pPr>
            <w:r w:rsidRPr="00E90C21">
              <w:t>15 рабочих дней со дня получения проекта договора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8D" w14:textId="77777777" w:rsidR="00BC7384" w:rsidRPr="00E90C21" w:rsidRDefault="004C5A6C" w:rsidP="007F2383">
            <w:pPr>
              <w:jc w:val="center"/>
            </w:pPr>
            <w:r w:rsidRPr="00E90C21">
              <w:t>п.12 Приказа №149</w:t>
            </w:r>
          </w:p>
        </w:tc>
      </w:tr>
      <w:tr w:rsidR="00405EC3" w14:paraId="60480095" w14:textId="77777777" w:rsidTr="001451DB">
        <w:trPr>
          <w:cantSplit/>
          <w:trHeight w:val="1599"/>
        </w:trPr>
        <w:tc>
          <w:tcPr>
            <w:tcW w:w="675" w:type="dxa"/>
            <w:shd w:val="clear" w:color="auto" w:fill="auto"/>
            <w:vAlign w:val="center"/>
          </w:tcPr>
          <w:p w14:paraId="6048008F" w14:textId="77777777" w:rsidR="00B56908" w:rsidRPr="00E90C21" w:rsidRDefault="004C5A6C" w:rsidP="00F43B54">
            <w:pPr>
              <w:jc w:val="center"/>
            </w:pPr>
            <w:r w:rsidRPr="00E90C21"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90" w14:textId="77777777" w:rsidR="00B56908" w:rsidRPr="00E90C21" w:rsidRDefault="004C5A6C" w:rsidP="0014701E">
            <w:pPr>
              <w:jc w:val="center"/>
            </w:pPr>
            <w:r w:rsidRPr="00E90C21">
              <w:t>Оплата счета и направление заказчиком уведомления о выполнении технических условий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91" w14:textId="77777777" w:rsidR="00B56908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80092" w14:textId="77777777" w:rsidR="00B56908" w:rsidRPr="00E90C21" w:rsidRDefault="004C5A6C" w:rsidP="00780D48">
            <w:pPr>
              <w:jc w:val="center"/>
            </w:pPr>
            <w:r w:rsidRPr="00E90C21"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93" w14:textId="77777777" w:rsidR="00B56908" w:rsidRPr="00E90C21" w:rsidRDefault="004C5A6C" w:rsidP="00780D48">
            <w:pPr>
              <w:jc w:val="center"/>
            </w:pPr>
            <w:r w:rsidRPr="00E90C21">
              <w:t xml:space="preserve">до момента выполнения технических условий со </w:t>
            </w:r>
            <w:r w:rsidRPr="00E90C21">
              <w:t>стороны заказчика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94" w14:textId="77777777" w:rsidR="00B56908" w:rsidRPr="00E90C21" w:rsidRDefault="004C5A6C" w:rsidP="007F2383">
            <w:pPr>
              <w:jc w:val="center"/>
            </w:pPr>
          </w:p>
        </w:tc>
      </w:tr>
      <w:tr w:rsidR="00405EC3" w14:paraId="6048009C" w14:textId="77777777" w:rsidTr="001451D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480096" w14:textId="77777777" w:rsidR="00B56908" w:rsidRPr="00E90C21" w:rsidRDefault="004C5A6C" w:rsidP="00F43B54">
            <w:pPr>
              <w:jc w:val="center"/>
            </w:pPr>
            <w:r w:rsidRPr="00E90C21"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97" w14:textId="77777777" w:rsidR="00B56908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Согласование с заказчиком даты и времени установки, замены прибора учета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98" w14:textId="77777777" w:rsidR="00B56908" w:rsidRPr="00E90C21" w:rsidRDefault="004C5A6C" w:rsidP="0014701E">
            <w:pPr>
              <w:jc w:val="center"/>
            </w:pPr>
            <w:r w:rsidRPr="00E90C21">
              <w:t>После получения подписанного заказчиком договора, оплаты счета и исполнения заказчиком обязательств по техническим условиям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99" w14:textId="77777777" w:rsidR="00B56908" w:rsidRPr="00E90C21" w:rsidRDefault="004C5A6C">
            <w:pPr>
              <w:jc w:val="center"/>
            </w:pPr>
            <w:r w:rsidRPr="00E90C21">
              <w:t>По телефону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9A" w14:textId="77777777" w:rsidR="00B56908" w:rsidRPr="00E90C21" w:rsidRDefault="004C5A6C" w:rsidP="00B56908">
            <w:pPr>
              <w:jc w:val="center"/>
            </w:pPr>
            <w:r w:rsidRPr="00E90C21">
              <w:t xml:space="preserve">1 рабочий день 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9B" w14:textId="77777777" w:rsidR="00B56908" w:rsidRPr="00E90C21" w:rsidRDefault="004C5A6C">
            <w:pPr>
              <w:jc w:val="center"/>
            </w:pPr>
          </w:p>
        </w:tc>
      </w:tr>
      <w:tr w:rsidR="00405EC3" w14:paraId="604800A3" w14:textId="77777777" w:rsidTr="001451D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48009D" w14:textId="77777777" w:rsidR="00B56908" w:rsidRPr="00E90C21" w:rsidRDefault="004C5A6C">
            <w:pPr>
              <w:jc w:val="center"/>
            </w:pPr>
            <w:r w:rsidRPr="00E90C21"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9E" w14:textId="77777777" w:rsidR="00B56908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Установка, замена прибора учета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9F" w14:textId="77777777" w:rsidR="00B56908" w:rsidRPr="00E90C21" w:rsidRDefault="004C5A6C" w:rsidP="0062101A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04800A0" w14:textId="77777777" w:rsidR="00B56908" w:rsidRPr="00E90C21" w:rsidRDefault="004C5A6C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04800A1" w14:textId="77777777" w:rsidR="00B56908" w:rsidRPr="00E90C21" w:rsidRDefault="004C5A6C" w:rsidP="00F9506F">
            <w:pPr>
              <w:jc w:val="center"/>
            </w:pPr>
            <w:r w:rsidRPr="00E90C21">
              <w:t>В согласованную с заказчиком дату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A2" w14:textId="77777777" w:rsidR="00B56908" w:rsidRPr="00E90C21" w:rsidRDefault="004C5A6C">
            <w:pPr>
              <w:jc w:val="center"/>
            </w:pPr>
          </w:p>
        </w:tc>
      </w:tr>
      <w:tr w:rsidR="00405EC3" w14:paraId="604800AA" w14:textId="77777777" w:rsidTr="001451D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4800A4" w14:textId="77777777" w:rsidR="007B45E5" w:rsidRPr="00E90C21" w:rsidRDefault="004C5A6C">
            <w:pPr>
              <w:jc w:val="center"/>
            </w:pPr>
            <w:r w:rsidRPr="00E90C21">
              <w:lastRenderedPageBreak/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A5" w14:textId="77777777" w:rsidR="007B45E5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Оформление акта выполненных работ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A6" w14:textId="77777777" w:rsidR="007B45E5" w:rsidRPr="00E90C21" w:rsidRDefault="004C5A6C" w:rsidP="0014701E">
            <w:pPr>
              <w:jc w:val="center"/>
            </w:pPr>
            <w:r w:rsidRPr="00E90C21">
              <w:t>Передача исполнителю акта выполненных работ в момент завершения установки, замены прибора учета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A7" w14:textId="77777777" w:rsidR="007B45E5" w:rsidRPr="00E90C21" w:rsidRDefault="004C5A6C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A8" w14:textId="77777777" w:rsidR="007B45E5" w:rsidRPr="00E90C21" w:rsidRDefault="004C5A6C" w:rsidP="00CC77E9">
            <w:pPr>
              <w:jc w:val="center"/>
            </w:pPr>
            <w:r w:rsidRPr="00E90C21">
              <w:t>В день установки, замены прибора учета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A9" w14:textId="77777777" w:rsidR="007B45E5" w:rsidRPr="00E90C21" w:rsidRDefault="004C5A6C">
            <w:pPr>
              <w:jc w:val="center"/>
            </w:pPr>
          </w:p>
        </w:tc>
      </w:tr>
      <w:tr w:rsidR="00405EC3" w14:paraId="604800B2" w14:textId="77777777" w:rsidTr="001451D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4800AB" w14:textId="77777777" w:rsidR="00A4290D" w:rsidRPr="00E90C21" w:rsidRDefault="004C5A6C">
            <w:pPr>
              <w:jc w:val="center"/>
            </w:pPr>
            <w:r w:rsidRPr="00E90C21"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AC" w14:textId="77777777" w:rsidR="00A4290D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Допуск прибора учета в эксплуатацию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AD" w14:textId="77777777" w:rsidR="00A4290D" w:rsidRPr="00E90C21" w:rsidRDefault="004C5A6C" w:rsidP="00E90C21">
            <w:pPr>
              <w:jc w:val="center"/>
            </w:pPr>
            <w:r w:rsidRPr="00E90C21">
              <w:t xml:space="preserve">Согласно паспорту </w:t>
            </w:r>
            <w:r>
              <w:t>услуги</w:t>
            </w:r>
            <w:r w:rsidRPr="00E90C21">
              <w:t xml:space="preserve"> «Допуск в эксплуатацию прибора учета»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AE" w14:textId="77777777" w:rsidR="00A4290D" w:rsidRPr="00E90C21" w:rsidRDefault="004C5A6C">
            <w:pPr>
              <w:jc w:val="center"/>
            </w:pPr>
            <w:r w:rsidRPr="00E90C21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AF" w14:textId="77777777" w:rsidR="007B45E5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Не позднее месяца, следующего за датой установки</w:t>
            </w:r>
          </w:p>
          <w:p w14:paraId="604800B0" w14:textId="77777777" w:rsidR="00A4290D" w:rsidRPr="00E90C21" w:rsidRDefault="004C5A6C" w:rsidP="00CC77E9">
            <w:pPr>
              <w:jc w:val="center"/>
            </w:pPr>
          </w:p>
        </w:tc>
        <w:tc>
          <w:tcPr>
            <w:tcW w:w="3233" w:type="dxa"/>
            <w:shd w:val="clear" w:color="auto" w:fill="auto"/>
            <w:vAlign w:val="center"/>
          </w:tcPr>
          <w:p w14:paraId="604800B1" w14:textId="77777777" w:rsidR="00A4290D" w:rsidRPr="00E90C21" w:rsidRDefault="004C5A6C">
            <w:pPr>
              <w:jc w:val="center"/>
            </w:pPr>
            <w:r w:rsidRPr="00E90C21">
              <w:t xml:space="preserve">п.152 Основных положений функционирования розничных рынков электрической энергии, утв. </w:t>
            </w:r>
            <w:r w:rsidRPr="00E90C21">
              <w:t>Постановлением Правительства РФ от 04.05.2012 №442</w:t>
            </w:r>
          </w:p>
        </w:tc>
      </w:tr>
      <w:tr w:rsidR="00405EC3" w14:paraId="604800B9" w14:textId="77777777" w:rsidTr="001451DB">
        <w:trPr>
          <w:cantSplit/>
        </w:trPr>
        <w:tc>
          <w:tcPr>
            <w:tcW w:w="675" w:type="dxa"/>
            <w:shd w:val="clear" w:color="auto" w:fill="auto"/>
            <w:vAlign w:val="center"/>
          </w:tcPr>
          <w:p w14:paraId="604800B3" w14:textId="77777777" w:rsidR="00B56908" w:rsidRPr="00E90C21" w:rsidRDefault="004C5A6C" w:rsidP="00780D48">
            <w:pPr>
              <w:jc w:val="center"/>
            </w:pPr>
            <w:r w:rsidRPr="00E90C21"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4800B4" w14:textId="77777777" w:rsidR="00B56908" w:rsidRPr="00E90C21" w:rsidRDefault="004C5A6C" w:rsidP="0062101A">
            <w:pPr>
              <w:autoSpaceDE w:val="0"/>
              <w:autoSpaceDN w:val="0"/>
              <w:adjustRightInd w:val="0"/>
              <w:jc w:val="center"/>
            </w:pPr>
            <w:r w:rsidRPr="00E90C21">
              <w:t>Оплата по графику платежа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04800B5" w14:textId="77777777" w:rsidR="00B56908" w:rsidRPr="00E90C21" w:rsidRDefault="004C5A6C" w:rsidP="0062101A">
            <w:pPr>
              <w:jc w:val="center"/>
            </w:pPr>
            <w:r w:rsidRPr="00E90C21">
              <w:t>При намерении заказчика выбрать оплату в рассрочку в случаях, установленных законодательством РФ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4800B6" w14:textId="77777777" w:rsidR="00B56908" w:rsidRPr="00E90C21" w:rsidRDefault="004C5A6C" w:rsidP="00780D48">
            <w:pPr>
              <w:jc w:val="center"/>
            </w:pPr>
            <w:r w:rsidRPr="00E90C21">
              <w:t>Согласно условиям договора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604800B7" w14:textId="77777777" w:rsidR="00B56908" w:rsidRPr="00E90C21" w:rsidRDefault="004C5A6C" w:rsidP="006F117C">
            <w:pPr>
              <w:jc w:val="center"/>
            </w:pPr>
            <w:r w:rsidRPr="00E90C21">
              <w:t>По графику платежа</w:t>
            </w:r>
          </w:p>
        </w:tc>
        <w:tc>
          <w:tcPr>
            <w:tcW w:w="3233" w:type="dxa"/>
            <w:shd w:val="clear" w:color="auto" w:fill="auto"/>
            <w:vAlign w:val="center"/>
          </w:tcPr>
          <w:p w14:paraId="604800B8" w14:textId="77777777" w:rsidR="00B56908" w:rsidRPr="00E90C21" w:rsidRDefault="004C5A6C" w:rsidP="00780D48">
            <w:pPr>
              <w:jc w:val="center"/>
            </w:pPr>
            <w:r w:rsidRPr="00E90C21">
              <w:t xml:space="preserve">ч.12 ст. 13 Федерального </w:t>
            </w:r>
            <w:r w:rsidRPr="00E90C21">
              <w:t>Закона от 23.11.2009 №261-ФЗ</w:t>
            </w:r>
          </w:p>
        </w:tc>
      </w:tr>
    </w:tbl>
    <w:p w14:paraId="604800BA" w14:textId="77777777" w:rsidR="007508F0" w:rsidRPr="00E90C21" w:rsidRDefault="004C5A6C" w:rsidP="007508F0">
      <w:pPr>
        <w:autoSpaceDE w:val="0"/>
        <w:autoSpaceDN w:val="0"/>
        <w:adjustRightInd w:val="0"/>
      </w:pPr>
    </w:p>
    <w:p w14:paraId="604800BB" w14:textId="77777777" w:rsidR="007508F0" w:rsidRPr="00E90C21" w:rsidRDefault="004C5A6C" w:rsidP="001451DB">
      <w:pPr>
        <w:ind w:firstLine="567"/>
      </w:pPr>
      <w:r w:rsidRPr="00E90C21">
        <w:t xml:space="preserve">Контактная информация для направления обращений: </w:t>
      </w:r>
    </w:p>
    <w:p w14:paraId="604800BC" w14:textId="77777777" w:rsidR="007508F0" w:rsidRPr="00E90C21" w:rsidRDefault="004C5A6C" w:rsidP="001451DB">
      <w:pPr>
        <w:ind w:firstLine="567"/>
        <w:rPr>
          <w:b/>
        </w:rPr>
      </w:pPr>
      <w:r w:rsidRPr="00E90C21">
        <w:rPr>
          <w:b/>
        </w:rPr>
        <w:t>АО «СУЭНКО», г. Тюмень, ул. Одесская, 27</w:t>
      </w:r>
    </w:p>
    <w:p w14:paraId="604800BD" w14:textId="77777777" w:rsidR="007508F0" w:rsidRPr="00E90C21" w:rsidRDefault="004C5A6C" w:rsidP="001451DB">
      <w:pPr>
        <w:ind w:firstLine="567"/>
        <w:rPr>
          <w:b/>
        </w:rPr>
      </w:pPr>
      <w:r w:rsidRPr="00E90C21">
        <w:rPr>
          <w:b/>
        </w:rPr>
        <w:t>Центр обслуживания клиентов АО «СУЭНКО»</w:t>
      </w:r>
      <w:r w:rsidRPr="00E90C21">
        <w:rPr>
          <w:b/>
        </w:rPr>
        <w:t>, г. Тюмень, ул. Северная, 32а, тел. 8 800 700 8672</w:t>
      </w:r>
      <w:r w:rsidRPr="00E90C21">
        <w:rPr>
          <w:b/>
        </w:rPr>
        <w:t xml:space="preserve"> </w:t>
      </w:r>
    </w:p>
    <w:p w14:paraId="604800BE" w14:textId="77777777" w:rsidR="001451DB" w:rsidRPr="00E90C21" w:rsidRDefault="004C5A6C" w:rsidP="001451DB">
      <w:pPr>
        <w:ind w:firstLine="567"/>
        <w:rPr>
          <w:b/>
        </w:rPr>
      </w:pPr>
      <w:r w:rsidRPr="00E90C21">
        <w:rPr>
          <w:b/>
        </w:rPr>
        <w:t xml:space="preserve">Центр обслуживания клиентов АО «СУЭНКО», </w:t>
      </w:r>
      <w:r w:rsidRPr="00E90C21">
        <w:rPr>
          <w:b/>
        </w:rPr>
        <w:t>г. Курган, ул. Невежина, 3, тел. 8 800 700 4050</w:t>
      </w:r>
    </w:p>
    <w:p w14:paraId="604800BF" w14:textId="77777777" w:rsidR="007508F0" w:rsidRPr="00E90C21" w:rsidRDefault="004C5A6C" w:rsidP="001451DB">
      <w:pPr>
        <w:ind w:firstLine="567"/>
        <w:rPr>
          <w:b/>
        </w:rPr>
      </w:pPr>
      <w:r w:rsidRPr="00E90C21">
        <w:rPr>
          <w:b/>
        </w:rPr>
        <w:t xml:space="preserve">с использованием сервиса «Обратной связи» официального сайта АО «СУЭНКО» </w:t>
      </w:r>
      <w:hyperlink r:id="rId7" w:history="1">
        <w:r w:rsidRPr="00E90C21">
          <w:rPr>
            <w:rStyle w:val="a7"/>
            <w:b/>
            <w:lang w:val="en-US"/>
          </w:rPr>
          <w:t>www</w:t>
        </w:r>
        <w:r w:rsidRPr="00E90C21">
          <w:rPr>
            <w:rStyle w:val="a7"/>
            <w:b/>
          </w:rPr>
          <w:t>.</w:t>
        </w:r>
        <w:r w:rsidRPr="00E90C21">
          <w:rPr>
            <w:rStyle w:val="a7"/>
            <w:b/>
            <w:lang w:val="en-US"/>
          </w:rPr>
          <w:t>suenco</w:t>
        </w:r>
        <w:r w:rsidRPr="00E90C21">
          <w:rPr>
            <w:rStyle w:val="a7"/>
            <w:b/>
          </w:rPr>
          <w:t>.</w:t>
        </w:r>
        <w:r w:rsidRPr="00E90C21">
          <w:rPr>
            <w:rStyle w:val="a7"/>
            <w:b/>
            <w:lang w:val="en-US"/>
          </w:rPr>
          <w:t>ru</w:t>
        </w:r>
      </w:hyperlink>
    </w:p>
    <w:p w14:paraId="604800C0" w14:textId="77777777" w:rsidR="007508F0" w:rsidRPr="00E90C21" w:rsidRDefault="004C5A6C" w:rsidP="001451DB">
      <w:pPr>
        <w:ind w:firstLine="567"/>
        <w:rPr>
          <w:b/>
          <w:i/>
          <w:sz w:val="16"/>
          <w:szCs w:val="16"/>
        </w:rPr>
      </w:pPr>
    </w:p>
    <w:p w14:paraId="604800C1" w14:textId="77777777" w:rsidR="007508F0" w:rsidRPr="00E90C21" w:rsidRDefault="004C5A6C" w:rsidP="001451DB">
      <w:pPr>
        <w:ind w:firstLine="567"/>
      </w:pPr>
      <w:r w:rsidRPr="00E90C21">
        <w:t>Дополнительно:</w:t>
      </w:r>
    </w:p>
    <w:p w14:paraId="604800C2" w14:textId="77777777" w:rsidR="007508F0" w:rsidRPr="00E90C21" w:rsidRDefault="004C5A6C" w:rsidP="001451DB">
      <w:pPr>
        <w:ind w:firstLine="567"/>
        <w:rPr>
          <w:color w:val="1C1C1C"/>
        </w:rPr>
      </w:pPr>
      <w:r w:rsidRPr="00E90C21">
        <w:t>Приемная:</w:t>
      </w:r>
      <w:r w:rsidRPr="00E90C21">
        <w:rPr>
          <w:color w:val="1C1C1C"/>
        </w:rPr>
        <w:t xml:space="preserve"> </w:t>
      </w:r>
      <w:hyperlink r:id="rId8" w:history="1">
        <w:r w:rsidRPr="00E90C21">
          <w:rPr>
            <w:rStyle w:val="a7"/>
          </w:rPr>
          <w:t>+7 (3452) 65-23-59</w:t>
        </w:r>
      </w:hyperlink>
      <w:r w:rsidRPr="00E90C21">
        <w:t>; тел./</w:t>
      </w:r>
      <w:r w:rsidRPr="00E90C21">
        <w:t xml:space="preserve">факс: </w:t>
      </w:r>
      <w:hyperlink r:id="rId9" w:history="1">
        <w:r w:rsidRPr="00E90C21">
          <w:rPr>
            <w:rStyle w:val="a7"/>
          </w:rPr>
          <w:t>+7 (3452) 65-23-37</w:t>
        </w:r>
      </w:hyperlink>
      <w:r w:rsidRPr="00E90C21">
        <w:t xml:space="preserve">; e-mail: </w:t>
      </w:r>
      <w:hyperlink r:id="rId10" w:history="1">
        <w:r w:rsidRPr="00E90C21">
          <w:rPr>
            <w:rStyle w:val="a7"/>
          </w:rPr>
          <w:t>office@suenco.ru</w:t>
        </w:r>
      </w:hyperlink>
      <w:r w:rsidRPr="00E90C21">
        <w:rPr>
          <w:color w:val="1C1C1C"/>
        </w:rPr>
        <w:t xml:space="preserve"> </w:t>
      </w:r>
    </w:p>
    <w:p w14:paraId="604800C3" w14:textId="77777777" w:rsidR="0014701E" w:rsidRPr="00E90C21" w:rsidRDefault="004C5A6C" w:rsidP="001451DB">
      <w:pPr>
        <w:ind w:firstLine="567"/>
      </w:pPr>
      <w:r w:rsidRPr="00E90C21">
        <w:t>Отдел по связям с общественностью: 8 (3452) 65-24-00; 8 (3452) 65-24-02</w:t>
      </w:r>
    </w:p>
    <w:p w14:paraId="604800C4" w14:textId="77777777" w:rsidR="001451DB" w:rsidRPr="00E90C21" w:rsidRDefault="004C5A6C" w:rsidP="001451DB">
      <w:pPr>
        <w:ind w:firstLine="567"/>
        <w:rPr>
          <w:sz w:val="16"/>
          <w:szCs w:val="16"/>
        </w:rPr>
      </w:pPr>
    </w:p>
    <w:p w14:paraId="604800C5" w14:textId="77777777" w:rsidR="007508F0" w:rsidRPr="00E90C21" w:rsidRDefault="004C5A6C" w:rsidP="001451DB">
      <w:pPr>
        <w:ind w:firstLine="567"/>
      </w:pPr>
      <w:r w:rsidRPr="00E90C21">
        <w:t>Управление Федеральной антимонопольной службы по Тюменской</w:t>
      </w:r>
      <w:r w:rsidRPr="00E90C21">
        <w:t xml:space="preserve"> области (Тюменское УФАС России)</w:t>
      </w:r>
    </w:p>
    <w:p w14:paraId="604800C6" w14:textId="77777777" w:rsidR="007508F0" w:rsidRPr="00E90C21" w:rsidRDefault="004C5A6C" w:rsidP="001451DB">
      <w:pPr>
        <w:ind w:firstLine="567"/>
      </w:pPr>
      <w:r w:rsidRPr="00E90C21">
        <w:t xml:space="preserve">Адрес: 625048, г. Тюмень, ул. Холодильная, д. 58 "А", +7 (3452) 50-31-55           </w:t>
      </w:r>
    </w:p>
    <w:p w14:paraId="604800C7" w14:textId="77777777" w:rsidR="001451DB" w:rsidRPr="00E90C21" w:rsidRDefault="004C5A6C" w:rsidP="001451DB">
      <w:pPr>
        <w:ind w:firstLine="567"/>
        <w:rPr>
          <w:sz w:val="16"/>
          <w:szCs w:val="16"/>
        </w:rPr>
      </w:pPr>
    </w:p>
    <w:p w14:paraId="604800C8" w14:textId="77777777" w:rsidR="007508F0" w:rsidRPr="00E90C21" w:rsidRDefault="004C5A6C" w:rsidP="001451DB">
      <w:pPr>
        <w:ind w:firstLine="567"/>
      </w:pPr>
      <w:r w:rsidRPr="00E90C21">
        <w:t>Региональная энергетическая комиссия Тюменской области, Ханты-Мансийского автономного округа–Югры, Ямало–Ненецкого автономного округа (РЭК</w:t>
      </w:r>
      <w:r w:rsidRPr="00E90C21">
        <w:t xml:space="preserve"> ТО, ХМАО и ЯНАО)</w:t>
      </w:r>
    </w:p>
    <w:p w14:paraId="604800C9" w14:textId="77777777" w:rsidR="007508F0" w:rsidRPr="00E90C21" w:rsidRDefault="004C5A6C" w:rsidP="001451DB">
      <w:pPr>
        <w:ind w:firstLine="567"/>
      </w:pPr>
      <w:r w:rsidRPr="00E90C21">
        <w:t>Адрес: 625000, г. Тюмень, ул. Республики, д.24, тел. +7 (3452) 55-66-77</w:t>
      </w:r>
    </w:p>
    <w:p w14:paraId="604800CA" w14:textId="77777777" w:rsidR="001451DB" w:rsidRPr="00E90C21" w:rsidRDefault="004C5A6C" w:rsidP="001451DB">
      <w:pPr>
        <w:ind w:firstLine="567"/>
        <w:rPr>
          <w:sz w:val="16"/>
          <w:szCs w:val="16"/>
        </w:rPr>
      </w:pPr>
    </w:p>
    <w:p w14:paraId="604800CB" w14:textId="77777777" w:rsidR="007508F0" w:rsidRPr="00E90C21" w:rsidRDefault="004C5A6C" w:rsidP="001451DB">
      <w:pPr>
        <w:ind w:firstLine="567"/>
      </w:pPr>
      <w:r w:rsidRPr="00E90C21">
        <w:t>Департамент государственного регулирования цен и тарифов Курганской области (ДГРЦТ КО)</w:t>
      </w:r>
    </w:p>
    <w:p w14:paraId="604800CC" w14:textId="77777777" w:rsidR="007508F0" w:rsidRPr="00E90C21" w:rsidRDefault="004C5A6C" w:rsidP="001451DB">
      <w:pPr>
        <w:ind w:firstLine="567"/>
      </w:pPr>
      <w:r w:rsidRPr="00E90C21">
        <w:t>Адрес: 640000 г. Курган, ул. К. Мяготина, 124, тел. +7 (3522) 46-27-25; 46-35-</w:t>
      </w:r>
      <w:r w:rsidRPr="00E90C21">
        <w:t>57</w:t>
      </w:r>
    </w:p>
    <w:p w14:paraId="604800CD" w14:textId="77777777" w:rsidR="001451DB" w:rsidRPr="00E90C21" w:rsidRDefault="004C5A6C" w:rsidP="001451DB">
      <w:pPr>
        <w:ind w:firstLine="567"/>
        <w:rPr>
          <w:sz w:val="16"/>
          <w:szCs w:val="16"/>
        </w:rPr>
      </w:pPr>
    </w:p>
    <w:p w14:paraId="604800CE" w14:textId="77777777" w:rsidR="007508F0" w:rsidRPr="00E90C21" w:rsidRDefault="004C5A6C" w:rsidP="001451DB">
      <w:pPr>
        <w:ind w:firstLine="567"/>
      </w:pPr>
      <w:r w:rsidRPr="00E90C21">
        <w:t>Управление Федеральной антимонопольной службы по Курганской области (Курганское УФАС России)</w:t>
      </w:r>
    </w:p>
    <w:p w14:paraId="604800CF" w14:textId="77777777" w:rsidR="00A816F5" w:rsidRPr="00E90C21" w:rsidRDefault="004C5A6C" w:rsidP="00E90C21">
      <w:pPr>
        <w:ind w:firstLine="567"/>
      </w:pPr>
      <w:r w:rsidRPr="00E90C21">
        <w:t>Адрес: 640000 г. Курган, ул. М. Горького, 40, тел. +7 (3522) 46-39-55; 46-39-85</w:t>
      </w:r>
    </w:p>
    <w:sectPr w:rsidR="00A816F5" w:rsidRPr="00E90C21" w:rsidSect="001451DB">
      <w:footerReference w:type="default" r:id="rId11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800D5" w14:textId="77777777" w:rsidR="00000000" w:rsidRDefault="004C5A6C">
      <w:r>
        <w:separator/>
      </w:r>
    </w:p>
  </w:endnote>
  <w:endnote w:type="continuationSeparator" w:id="0">
    <w:p w14:paraId="604800D7" w14:textId="77777777" w:rsidR="00000000" w:rsidRDefault="004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00D0" w14:textId="4BDA078D" w:rsidR="004F0B3C" w:rsidRPr="004F0B3C" w:rsidRDefault="004C5A6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800D1" w14:textId="77777777" w:rsidR="00000000" w:rsidRDefault="004C5A6C">
      <w:r>
        <w:separator/>
      </w:r>
    </w:p>
  </w:footnote>
  <w:footnote w:type="continuationSeparator" w:id="0">
    <w:p w14:paraId="604800D3" w14:textId="77777777" w:rsidR="00000000" w:rsidRDefault="004C5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C3"/>
    <w:rsid w:val="00405EC3"/>
    <w:rsid w:val="004C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8004F"/>
  <w15:docId w15:val="{BDF5D8AF-75FC-4A54-A708-CA0757D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rsid w:val="002A73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A73E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1B6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enc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suenc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34526523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9C2AB-3D34-4B3D-8586-30AE18FB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2019-09-24T03:10:00Z</dcterms:created>
  <dcterms:modified xsi:type="dcterms:W3CDTF">2019-09-24T03:10:00Z</dcterms:modified>
</cp:coreProperties>
</file>