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5B" w:rsidRPr="00A8305B" w:rsidRDefault="00A8305B" w:rsidP="008C6B06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5B">
        <w:rPr>
          <w:rFonts w:ascii="Times New Roman" w:hAnsi="Times New Roman" w:cs="Times New Roman"/>
          <w:b/>
          <w:bCs/>
          <w:sz w:val="24"/>
          <w:szCs w:val="24"/>
        </w:rPr>
        <w:t xml:space="preserve">Схема подключения трехфазного электросчетчика с помощью трех трансформаторов тока к 4-х проводной сети с </w:t>
      </w:r>
      <w:proofErr w:type="spellStart"/>
      <w:r w:rsidRPr="00A8305B">
        <w:rPr>
          <w:rFonts w:ascii="Times New Roman" w:hAnsi="Times New Roman" w:cs="Times New Roman"/>
          <w:b/>
          <w:bCs/>
          <w:sz w:val="24"/>
          <w:szCs w:val="24"/>
        </w:rPr>
        <w:t>глухозаземленной</w:t>
      </w:r>
      <w:proofErr w:type="spellEnd"/>
      <w:r w:rsidRPr="00A83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05B">
        <w:rPr>
          <w:rFonts w:ascii="Times New Roman" w:hAnsi="Times New Roman" w:cs="Times New Roman"/>
          <w:b/>
          <w:bCs/>
          <w:sz w:val="24"/>
          <w:szCs w:val="24"/>
        </w:rPr>
        <w:t>нейтралью</w:t>
      </w:r>
      <w:proofErr w:type="spellEnd"/>
      <w:r w:rsidRPr="00A8305B">
        <w:rPr>
          <w:rFonts w:ascii="Times New Roman" w:hAnsi="Times New Roman" w:cs="Times New Roman"/>
          <w:b/>
          <w:bCs/>
          <w:sz w:val="24"/>
          <w:szCs w:val="24"/>
        </w:rPr>
        <w:t xml:space="preserve"> (с детализацией коммутации измерительных цепей на испы</w:t>
      </w:r>
      <w:r w:rsidR="008C6B06">
        <w:rPr>
          <w:rFonts w:ascii="Times New Roman" w:hAnsi="Times New Roman" w:cs="Times New Roman"/>
          <w:b/>
          <w:bCs/>
          <w:sz w:val="24"/>
          <w:szCs w:val="24"/>
        </w:rPr>
        <w:t xml:space="preserve">тательном </w:t>
      </w:r>
      <w:bookmarkStart w:id="0" w:name="_GoBack"/>
      <w:bookmarkEnd w:id="0"/>
      <w:proofErr w:type="spellStart"/>
      <w:r w:rsidR="008C6B06">
        <w:rPr>
          <w:rFonts w:ascii="Times New Roman" w:hAnsi="Times New Roman" w:cs="Times New Roman"/>
          <w:b/>
          <w:bCs/>
          <w:sz w:val="24"/>
          <w:szCs w:val="24"/>
        </w:rPr>
        <w:t>клеммнике</w:t>
      </w:r>
      <w:proofErr w:type="spellEnd"/>
      <w:r w:rsidR="008C6B06">
        <w:rPr>
          <w:rFonts w:ascii="Times New Roman" w:hAnsi="Times New Roman" w:cs="Times New Roman"/>
          <w:b/>
          <w:bCs/>
          <w:sz w:val="24"/>
          <w:szCs w:val="24"/>
        </w:rPr>
        <w:t xml:space="preserve"> типа КИ-10)</w:t>
      </w:r>
    </w:p>
    <w:p w:rsidR="00E335AF" w:rsidRDefault="00E335AF"/>
    <w:p w:rsidR="00A8305B" w:rsidRDefault="00A8305B"/>
    <w:p w:rsidR="00A8305B" w:rsidRDefault="00A8305B" w:rsidP="008C6B06">
      <w:pPr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7684A4" wp14:editId="13CB54E8">
            <wp:extent cx="5324475" cy="7185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еммни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826" cy="718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51B"/>
    <w:multiLevelType w:val="hybridMultilevel"/>
    <w:tmpl w:val="F9E215B4"/>
    <w:lvl w:ilvl="0" w:tplc="B4EC3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D38"/>
    <w:multiLevelType w:val="hybridMultilevel"/>
    <w:tmpl w:val="5C92E612"/>
    <w:lvl w:ilvl="0" w:tplc="EDDA7B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A"/>
    <w:rsid w:val="008C6B06"/>
    <w:rsid w:val="00A8305B"/>
    <w:rsid w:val="00AD264A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9D23"/>
  <w15:chartTrackingRefBased/>
  <w15:docId w15:val="{E6938FD7-C110-4E66-9010-9CC78B4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2018-06-01T03:28:00Z</dcterms:created>
  <dcterms:modified xsi:type="dcterms:W3CDTF">2018-06-06T09:38:00Z</dcterms:modified>
</cp:coreProperties>
</file>