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D2" w:rsidRPr="00ED1803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64CF2">
        <w:rPr>
          <w:rFonts w:ascii="Times New Roman" w:hAnsi="Times New Roman" w:cs="Times New Roman"/>
          <w:b/>
          <w:sz w:val="24"/>
          <w:szCs w:val="24"/>
        </w:rPr>
        <w:t>ЕП 13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>/201</w:t>
      </w:r>
      <w:r w:rsidR="00164CF2">
        <w:rPr>
          <w:rFonts w:ascii="Times New Roman" w:hAnsi="Times New Roman" w:cs="Times New Roman"/>
          <w:b/>
          <w:sz w:val="24"/>
          <w:szCs w:val="24"/>
        </w:rPr>
        <w:t>6</w:t>
      </w:r>
    </w:p>
    <w:p w:rsidR="0030191A" w:rsidRPr="00F75608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>о закупке</w:t>
      </w:r>
      <w:r w:rsidR="00B435D2" w:rsidRPr="00ED180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у единственного поставщика</w:t>
      </w:r>
    </w:p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67" w:rsidRPr="00186B67" w:rsidRDefault="00086F20" w:rsidP="00186B67">
      <w:pPr>
        <w:pStyle w:val="a7"/>
        <w:keepLines/>
        <w:suppressLineNumbers/>
        <w:suppressAutoHyphens/>
        <w:rPr>
          <w:rFonts w:ascii="Arial" w:hAnsi="Arial" w:cs="Arial"/>
          <w:bCs/>
          <w:kern w:val="28"/>
          <w:sz w:val="22"/>
          <w:szCs w:val="22"/>
          <w:lang w:eastAsia="ru-RU"/>
        </w:rPr>
      </w:pPr>
      <w:r w:rsidRPr="00F75608">
        <w:rPr>
          <w:szCs w:val="24"/>
        </w:rPr>
        <w:t xml:space="preserve">Наименование закупки: </w:t>
      </w:r>
    </w:p>
    <w:p w:rsidR="007077B3" w:rsidRPr="007077B3" w:rsidRDefault="007077B3" w:rsidP="007077B3">
      <w:pPr>
        <w:keepLines/>
        <w:suppressLineNumbers/>
        <w:suppressAutoHyphens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80144D" w:rsidRDefault="00086F20" w:rsidP="0080144D">
      <w:pPr>
        <w:pStyle w:val="af8"/>
        <w:spacing w:before="0" w:beforeAutospacing="0" w:after="0" w:afterAutospacing="0" w:line="240" w:lineRule="atLeast"/>
        <w:ind w:firstLine="708"/>
        <w:jc w:val="both"/>
      </w:pPr>
      <w:r w:rsidRPr="00F75608">
        <w:t xml:space="preserve">Основание проведения закупки у единственного поставщика: </w:t>
      </w:r>
      <w:r w:rsidR="00AD4CA8" w:rsidRPr="00F02384">
        <w:t>подп. «в» п.9.5.2.3 Положения о порядке проведени</w:t>
      </w:r>
      <w:r w:rsidR="00AD4CA8">
        <w:t>я закупок товаров, работ услуг П</w:t>
      </w:r>
      <w:r w:rsidR="00AD4CA8" w:rsidRPr="00F02384">
        <w:t>АО «СУЭНКО» (</w:t>
      </w:r>
      <w:r w:rsidR="00AD4CA8" w:rsidRPr="00F02384">
        <w:rPr>
          <w:color w:val="000000" w:themeColor="text1"/>
        </w:rPr>
        <w:t>приобретается электросетевое и недвижимое имущество, права на которое принадлежат конкретному лицу).</w:t>
      </w:r>
    </w:p>
    <w:p w:rsidR="004F2108" w:rsidRPr="004F2108" w:rsidRDefault="004F2108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540"/>
        <w:gridCol w:w="4530"/>
        <w:gridCol w:w="4962"/>
      </w:tblGrid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435D2" w:rsidRPr="00F75608" w:rsidRDefault="00B435D2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35D2" w:rsidRPr="00F75608" w:rsidRDefault="00086F20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435D2" w:rsidRPr="00F75608" w:rsidRDefault="00B435D2" w:rsidP="00B43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безопас-ности, к функциональным характеристи-кам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2" w:type="dxa"/>
          </w:tcPr>
          <w:p w:rsidR="000D209D" w:rsidRPr="00AD4CA8" w:rsidRDefault="000D209D" w:rsidP="000D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должно соответствовать установленным для данного вида товара нормам и требованиям действующего законодательства РФ, а также требованиям, уста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</w:t>
            </w: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контракта (договора). 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Электросетевое имущество должно быть  </w:t>
            </w:r>
            <w:r w:rsidR="00AD4CA8"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пригодном для эксплуатации</w:t>
            </w:r>
            <w:r w:rsid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B435D2" w:rsidRPr="00F75608" w:rsidRDefault="00B435D2" w:rsidP="000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2" w:type="dxa"/>
          </w:tcPr>
          <w:p w:rsidR="00B435D2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функ-циональных характеристик (потреби-тельских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2" w:type="dxa"/>
          </w:tcPr>
          <w:p w:rsidR="00086F20" w:rsidRPr="006C43F2" w:rsidRDefault="0054642A" w:rsidP="00AF6F17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проекту Договора и приложению № 1 к проекту Договора.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2" w:type="dxa"/>
          </w:tcPr>
          <w:p w:rsidR="006D7CD4" w:rsidRPr="00AD4CA8" w:rsidRDefault="00AD4CA8" w:rsidP="005B2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обязуется в течение 5 (пяти) дней с момента подписания Договора передать Объекты Покупателю </w:t>
            </w:r>
            <w:r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 состоянии, пригодном для эксплуатации,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вместе со всеми принадлежностями и относящимися к ним документами, в том числе технического характера, необходимыми для его принятия, использования (эксплуатации) по назначению, а также </w:t>
            </w:r>
            <w:r w:rsidRPr="00AD4CA8">
              <w:rPr>
                <w:rFonts w:ascii="Times New Roman" w:hAnsi="Times New Roman"/>
                <w:sz w:val="24"/>
                <w:szCs w:val="24"/>
              </w:rPr>
              <w:t xml:space="preserve">Акт о приеме-передаче объекта основных средств унифицированной формы ОС-1а, счет-фактуру, счет, 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чем Стороны подписывают </w:t>
            </w:r>
            <w:r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Акт приема-передачи Объектов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2" w:type="dxa"/>
          </w:tcPr>
          <w:p w:rsidR="005B2E84" w:rsidRDefault="00AD4CA8" w:rsidP="00AD4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7737">
              <w:rPr>
                <w:rFonts w:ascii="Times New Roman" w:eastAsia="Times New Roman" w:hAnsi="Times New Roman"/>
                <w:lang w:eastAsia="ru-RU"/>
              </w:rPr>
              <w:t>электросетевы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F7737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ы:</w:t>
            </w:r>
          </w:p>
          <w:p w:rsidR="00086F20" w:rsidRPr="00560B1B" w:rsidRDefault="00560B1B" w:rsidP="00011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60B1B">
              <w:rPr>
                <w:rFonts w:ascii="Times New Roman" w:hAnsi="Times New Roman" w:cs="Times New Roman"/>
              </w:rPr>
              <w:t xml:space="preserve">- </w:t>
            </w:r>
            <w:r w:rsidR="00164CF2">
              <w:rPr>
                <w:rFonts w:ascii="Times New Roman" w:hAnsi="Times New Roman" w:cs="Times New Roman"/>
              </w:rPr>
              <w:t xml:space="preserve">37 881 355,93 </w:t>
            </w:r>
            <w:r w:rsidRPr="00560B1B">
              <w:rPr>
                <w:rFonts w:ascii="Times New Roman" w:hAnsi="Times New Roman" w:cs="Times New Roman"/>
                <w:b/>
              </w:rPr>
              <w:t>(</w:t>
            </w:r>
            <w:r w:rsidR="00164CF2">
              <w:rPr>
                <w:rFonts w:ascii="Times New Roman" w:hAnsi="Times New Roman" w:cs="Times New Roman"/>
                <w:b/>
              </w:rPr>
              <w:t>тридцать семь тысяч восемьсот восемьдесят один</w:t>
            </w:r>
            <w:r w:rsidRPr="00560B1B">
              <w:rPr>
                <w:rFonts w:ascii="Times New Roman" w:hAnsi="Times New Roman" w:cs="Times New Roman"/>
                <w:b/>
              </w:rPr>
              <w:t>) рубл</w:t>
            </w:r>
            <w:r w:rsidR="00164CF2">
              <w:rPr>
                <w:rFonts w:ascii="Times New Roman" w:hAnsi="Times New Roman" w:cs="Times New Roman"/>
                <w:b/>
              </w:rPr>
              <w:t>ь</w:t>
            </w:r>
            <w:r w:rsidRPr="00560B1B">
              <w:rPr>
                <w:rFonts w:ascii="Times New Roman" w:hAnsi="Times New Roman" w:cs="Times New Roman"/>
                <w:b/>
              </w:rPr>
              <w:t xml:space="preserve"> </w:t>
            </w:r>
            <w:r w:rsidR="00164CF2">
              <w:rPr>
                <w:rFonts w:ascii="Times New Roman" w:hAnsi="Times New Roman" w:cs="Times New Roman"/>
                <w:b/>
              </w:rPr>
              <w:t>00</w:t>
            </w:r>
            <w:r w:rsidRPr="00560B1B">
              <w:rPr>
                <w:rFonts w:ascii="Times New Roman" w:hAnsi="Times New Roman" w:cs="Times New Roman"/>
                <w:b/>
              </w:rPr>
              <w:t xml:space="preserve"> копеек, НДС кроме того (</w:t>
            </w:r>
            <w:r w:rsidR="0001114F">
              <w:rPr>
                <w:rFonts w:ascii="Times New Roman" w:hAnsi="Times New Roman" w:cs="Times New Roman"/>
                <w:b/>
              </w:rPr>
              <w:t>44 700 000,00 рублей с НДС</w:t>
            </w:r>
            <w:r w:rsidRPr="00560B1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2" w:type="dxa"/>
          </w:tcPr>
          <w:p w:rsidR="00086F20" w:rsidRPr="00AD4CA8" w:rsidRDefault="00AD4CA8" w:rsidP="00164CF2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Расчеты по Договору производятся путем перечисления денежных средств на расчетный счет, </w:t>
            </w:r>
            <w:r w:rsidRPr="00AD4CA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указанный </w:t>
            </w:r>
            <w:r w:rsidRPr="00AD4CA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Продавцом, а при наличии взаимных денежных требований – путем их взаимозачета, </w:t>
            </w:r>
            <w:r w:rsidRPr="00AD4C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 срок не позднее </w:t>
            </w:r>
            <w:r w:rsidR="00164C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</w:t>
            </w:r>
            <w:r w:rsidRPr="00AD4C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="00164C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двадцать</w:t>
            </w:r>
            <w:r w:rsidRPr="00AD4C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) дней </w:t>
            </w:r>
            <w:r w:rsidRPr="00AD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2" w:type="dxa"/>
          </w:tcPr>
          <w:p w:rsidR="0041475E" w:rsidRDefault="0001114F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каждого объекта приведена в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1 Договора</w:t>
            </w:r>
            <w:r w:rsidR="0041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Цена на электросетевое имущество рассчитывается с НДС;</w:t>
            </w:r>
          </w:p>
          <w:p w:rsidR="00086F20" w:rsidRPr="00BE77B5" w:rsidRDefault="00086F20" w:rsidP="00560B1B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474B5" w:rsidRPr="00F75608" w:rsidRDefault="00D474B5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5B2E84" w:rsidRDefault="005B2E84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E84" w:rsidRDefault="005B2E84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C0256" w:rsidRPr="003C2014" w:rsidRDefault="00BC0256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>РАЗДЕЛ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ПРОЕКТ ДОГОВОРА:</w:t>
      </w:r>
    </w:p>
    <w:p w:rsidR="00BC0256" w:rsidRDefault="00BC0256" w:rsidP="00BC025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CF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Договор №_____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CF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купли-продажи недвижимости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>г. Тюмень</w:t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ab/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ab/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ab/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ab/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</w:t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>______</w:t>
      </w:r>
      <w:r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>_______  2016 г.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 xml:space="preserve">Общество с ограниченной ответственностью «Группа компаний ЭСЭ» (ООО «Группа компаний ЭСЭ») </w:t>
      </w:r>
      <w:r w:rsidRPr="00164CF2">
        <w:rPr>
          <w:rFonts w:ascii="Times New Roman" w:eastAsia="Calibri" w:hAnsi="Times New Roman" w:cs="Times New Roman"/>
          <w:lang w:bidi="en-US"/>
        </w:rPr>
        <w:t xml:space="preserve">именуемое в </w:t>
      </w:r>
      <w:r w:rsidRPr="00164CF2">
        <w:rPr>
          <w:rFonts w:ascii="Times New Roman" w:eastAsia="Calibri" w:hAnsi="Times New Roman" w:cs="Times New Roman"/>
          <w:noProof/>
          <w:lang w:bidi="en-US"/>
        </w:rPr>
        <w:t>дальнейшем</w:t>
      </w:r>
      <w:r w:rsidRPr="00164CF2">
        <w:rPr>
          <w:rFonts w:ascii="Times New Roman" w:eastAsia="Calibri" w:hAnsi="Times New Roman" w:cs="Times New Roman"/>
          <w:lang w:bidi="en-US"/>
        </w:rPr>
        <w:t xml:space="preserve"> </w:t>
      </w:r>
      <w:r w:rsidRPr="00164CF2">
        <w:rPr>
          <w:rFonts w:ascii="Times New Roman" w:eastAsia="Calibri" w:hAnsi="Times New Roman" w:cs="Times New Roman"/>
          <w:b/>
          <w:lang w:bidi="en-US"/>
        </w:rPr>
        <w:t>«Продавец»</w:t>
      </w:r>
      <w:r w:rsidRPr="00164CF2">
        <w:rPr>
          <w:rFonts w:ascii="Times New Roman" w:eastAsia="Calibri" w:hAnsi="Times New Roman" w:cs="Times New Roman"/>
          <w:lang w:bidi="en-US"/>
        </w:rPr>
        <w:t xml:space="preserve">, </w:t>
      </w:r>
      <w:r w:rsidRPr="00164CF2">
        <w:rPr>
          <w:rFonts w:ascii="Times New Roman" w:eastAsia="Calibri" w:hAnsi="Times New Roman" w:cs="Times New Roman"/>
          <w:w w:val="109"/>
          <w:lang w:bidi="en-US"/>
        </w:rPr>
        <w:t xml:space="preserve">в </w:t>
      </w:r>
      <w:r w:rsidRPr="00164CF2">
        <w:rPr>
          <w:rFonts w:ascii="Times New Roman" w:eastAsia="Calibri" w:hAnsi="Times New Roman" w:cs="Times New Roman"/>
          <w:lang w:bidi="en-US"/>
        </w:rPr>
        <w:t>лице генерального директора Иванова Евгения Анатольевича, действующего на основании</w:t>
      </w:r>
      <w:r w:rsidRPr="00164CF2">
        <w:rPr>
          <w:rFonts w:ascii="Times New Roman" w:eastAsia="Calibri" w:hAnsi="Times New Roman" w:cs="Times New Roman"/>
        </w:rPr>
        <w:t xml:space="preserve"> Устава</w:t>
      </w:r>
      <w:r w:rsidRPr="00164CF2">
        <w:rPr>
          <w:rFonts w:ascii="Times New Roman" w:eastAsia="Times New Roman" w:hAnsi="Times New Roman" w:cs="Times New Roman"/>
          <w:lang w:eastAsia="ru-RU"/>
        </w:rPr>
        <w:t xml:space="preserve"> с одной стороны, и</w:t>
      </w:r>
    </w:p>
    <w:p w:rsidR="00164CF2" w:rsidRPr="00164CF2" w:rsidRDefault="00164CF2" w:rsidP="0016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64CF2">
        <w:rPr>
          <w:rFonts w:ascii="Times New Roman" w:eastAsia="Times New Roman" w:hAnsi="Times New Roman" w:cs="Times New Roman"/>
          <w:b/>
          <w:lang w:eastAsia="ru-RU"/>
        </w:rPr>
        <w:t>Публичное акционерное общество «Сибирско-Уральская энергетическая компания» (П</w:t>
      </w:r>
      <w:r w:rsidRPr="00164CF2">
        <w:rPr>
          <w:rFonts w:ascii="Times New Roman" w:eastAsia="Times New Roman" w:hAnsi="Times New Roman" w:cs="Times New Roman"/>
          <w:b/>
          <w:lang w:val="x-none" w:eastAsia="ru-RU"/>
        </w:rPr>
        <w:t>АО «СУЭНКО»</w:t>
      </w:r>
      <w:r w:rsidRPr="00164CF2">
        <w:rPr>
          <w:rFonts w:ascii="Times New Roman" w:eastAsia="Times New Roman" w:hAnsi="Times New Roman" w:cs="Times New Roman"/>
          <w:lang w:eastAsia="ru-RU"/>
        </w:rPr>
        <w:t>),</w:t>
      </w:r>
      <w:r w:rsidRPr="00164CF2">
        <w:rPr>
          <w:rFonts w:ascii="Times New Roman" w:eastAsia="Times New Roman" w:hAnsi="Times New Roman" w:cs="Times New Roman"/>
          <w:lang w:val="x-none" w:eastAsia="ru-RU"/>
        </w:rPr>
        <w:t xml:space="preserve"> именуемое в дальнейшем </w:t>
      </w:r>
      <w:r w:rsidRPr="00164CF2">
        <w:rPr>
          <w:rFonts w:ascii="Times New Roman" w:eastAsia="Times New Roman" w:hAnsi="Times New Roman" w:cs="Times New Roman"/>
          <w:b/>
          <w:lang w:val="x-none" w:eastAsia="ru-RU"/>
        </w:rPr>
        <w:t>«</w:t>
      </w:r>
      <w:r w:rsidRPr="00164CF2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164CF2">
        <w:rPr>
          <w:rFonts w:ascii="Times New Roman" w:eastAsia="Times New Roman" w:hAnsi="Times New Roman" w:cs="Times New Roman"/>
          <w:b/>
          <w:lang w:val="x-none" w:eastAsia="ru-RU"/>
        </w:rPr>
        <w:t>»</w:t>
      </w:r>
      <w:r w:rsidRPr="00164CF2">
        <w:rPr>
          <w:rFonts w:ascii="Times New Roman" w:eastAsia="Times New Roman" w:hAnsi="Times New Roman" w:cs="Times New Roman"/>
          <w:lang w:val="x-none" w:eastAsia="ru-RU"/>
        </w:rPr>
        <w:t xml:space="preserve">, в лице </w:t>
      </w:r>
      <w:r w:rsidRPr="00164CF2">
        <w:rPr>
          <w:rFonts w:ascii="Times New Roman" w:eastAsia="Times New Roman" w:hAnsi="Times New Roman" w:cs="Times New Roman"/>
          <w:lang w:eastAsia="ru-RU"/>
        </w:rPr>
        <w:t>директора Фрумкина Константина Игоревича</w:t>
      </w:r>
      <w:r w:rsidRPr="00164CF2">
        <w:rPr>
          <w:rFonts w:ascii="Times New Roman" w:eastAsia="Times New Roman" w:hAnsi="Times New Roman" w:cs="Times New Roman"/>
          <w:lang w:val="x-none" w:eastAsia="ru-RU"/>
        </w:rPr>
        <w:t>, действующего на основании доверенности №</w:t>
      </w:r>
      <w:r w:rsidRPr="00164CF2">
        <w:rPr>
          <w:rFonts w:ascii="Times New Roman" w:eastAsia="Times New Roman" w:hAnsi="Times New Roman" w:cs="Times New Roman"/>
          <w:lang w:eastAsia="ru-RU"/>
        </w:rPr>
        <w:t xml:space="preserve">460-14 </w:t>
      </w:r>
      <w:r w:rsidRPr="00164CF2">
        <w:rPr>
          <w:rFonts w:ascii="Times New Roman" w:eastAsia="Times New Roman" w:hAnsi="Times New Roman" w:cs="Times New Roman"/>
          <w:lang w:val="x-none" w:eastAsia="ru-RU"/>
        </w:rPr>
        <w:t xml:space="preserve">от </w:t>
      </w:r>
      <w:r w:rsidRPr="00164CF2">
        <w:rPr>
          <w:rFonts w:ascii="Times New Roman" w:eastAsia="Times New Roman" w:hAnsi="Times New Roman" w:cs="Times New Roman"/>
          <w:lang w:eastAsia="ru-RU"/>
        </w:rPr>
        <w:t>01.07</w:t>
      </w:r>
      <w:r w:rsidRPr="00164CF2">
        <w:rPr>
          <w:rFonts w:ascii="Times New Roman" w:eastAsia="Times New Roman" w:hAnsi="Times New Roman" w:cs="Times New Roman"/>
          <w:lang w:val="x-none" w:eastAsia="ru-RU"/>
        </w:rPr>
        <w:t>.201</w:t>
      </w:r>
      <w:r w:rsidRPr="00164CF2">
        <w:rPr>
          <w:rFonts w:ascii="Times New Roman" w:eastAsia="Times New Roman" w:hAnsi="Times New Roman" w:cs="Times New Roman"/>
          <w:lang w:eastAsia="ru-RU"/>
        </w:rPr>
        <w:t>4</w:t>
      </w:r>
      <w:r w:rsidRPr="00164CF2">
        <w:rPr>
          <w:rFonts w:ascii="Times New Roman" w:eastAsia="Times New Roman" w:hAnsi="Times New Roman" w:cs="Times New Roman"/>
          <w:lang w:val="x-none" w:eastAsia="ru-RU"/>
        </w:rPr>
        <w:t xml:space="preserve"> г.</w:t>
      </w:r>
      <w:r w:rsidRPr="00164C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с другой стороны, 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noProof/>
          <w:lang w:bidi="en-US"/>
        </w:rPr>
      </w:pPr>
      <w:r w:rsidRPr="00164CF2">
        <w:rPr>
          <w:rFonts w:ascii="Times New Roman" w:eastAsia="Calibri" w:hAnsi="Times New Roman" w:cs="Times New Roman"/>
          <w:noProof/>
          <w:lang w:bidi="en-US"/>
        </w:rPr>
        <w:t xml:space="preserve"> при совместном упоминании именуемые в дальнейшем </w:t>
      </w:r>
      <w:r w:rsidRPr="00164CF2">
        <w:rPr>
          <w:rFonts w:ascii="Times New Roman" w:eastAsia="Calibri" w:hAnsi="Times New Roman" w:cs="Times New Roman"/>
          <w:b/>
          <w:noProof/>
          <w:lang w:bidi="en-US"/>
        </w:rPr>
        <w:t>«Стороны»</w:t>
      </w:r>
      <w:r w:rsidRPr="00164CF2">
        <w:rPr>
          <w:rFonts w:ascii="Times New Roman" w:eastAsia="Calibri" w:hAnsi="Times New Roman" w:cs="Times New Roman"/>
          <w:noProof/>
          <w:lang w:bidi="en-US"/>
        </w:rPr>
        <w:t>, заключили настоящий договор (далее– Договор) о нижеследующем:</w:t>
      </w:r>
    </w:p>
    <w:p w:rsidR="00164CF2" w:rsidRPr="00164CF2" w:rsidRDefault="00164CF2" w:rsidP="00164C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164CF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Предмет договора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>1.1. В соответствиии с условиями настоящего Договора Продавец продает, а Покупатель приобретает в собственность недвижимое имущество, указанное в Приложении №1 к Договору (далее Объекты).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>1.2. Продавец гарантирует, что Объекты  никому не отчуждены, не заложены, в споре не состоят, в доверительное управление, в аренду, в качестве вклада в уставный  капитал юридических лиц не переданы, иными правами третьих лиц не обременены.</w:t>
      </w:r>
    </w:p>
    <w:p w:rsidR="00164CF2" w:rsidRPr="00164CF2" w:rsidRDefault="00164CF2" w:rsidP="00164CF2">
      <w:pPr>
        <w:numPr>
          <w:ilvl w:val="0"/>
          <w:numId w:val="17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lang w:bidi="en-US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>Стоимость имущества и порядок оплаты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 xml:space="preserve">2.1. Общая стоимость </w:t>
      </w:r>
      <w:r w:rsidRPr="00164CF2">
        <w:rPr>
          <w:rFonts w:ascii="Times New Roman" w:eastAsia="Times New Roman" w:hAnsi="Times New Roman" w:cs="Times New Roman"/>
          <w:lang w:eastAsia="ru-RU"/>
        </w:rPr>
        <w:t xml:space="preserve">приобретаемых Покупателем электросетевых объектов, указанных в Приложении №1 к Договору составляет </w:t>
      </w:r>
      <w:r w:rsidRPr="00164CF2">
        <w:rPr>
          <w:rFonts w:ascii="Times New Roman" w:eastAsia="Times New Roman" w:hAnsi="Times New Roman" w:cs="Times New Roman"/>
          <w:b/>
          <w:lang w:eastAsia="ru-RU"/>
        </w:rPr>
        <w:t>44 700 000 (сорок четыре миллиона семьсот тысяч) рублей 00 копеек</w:t>
      </w:r>
      <w:r w:rsidRPr="00164CF2">
        <w:rPr>
          <w:rFonts w:ascii="Times New Roman" w:eastAsia="Times New Roman" w:hAnsi="Times New Roman" w:cs="Times New Roman"/>
          <w:lang w:eastAsia="ru-RU"/>
        </w:rPr>
        <w:t>, в том числе НДС 18 % - 6 818 644,07 рубля.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 xml:space="preserve">2.3. </w:t>
      </w:r>
      <w:r w:rsidRPr="00164C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Расчеты по настоящему Договору производятся путем перечисления денежных средств на расчетный счет, </w:t>
      </w:r>
      <w:r w:rsidRPr="00164CF2">
        <w:rPr>
          <w:rFonts w:ascii="Times New Roman" w:eastAsia="Times New Roman" w:hAnsi="Times New Roman" w:cs="Times New Roman"/>
          <w:spacing w:val="-1"/>
          <w:lang w:eastAsia="ru-RU"/>
        </w:rPr>
        <w:t xml:space="preserve">указанный </w:t>
      </w:r>
      <w:r w:rsidRPr="00164CF2">
        <w:rPr>
          <w:rFonts w:ascii="Times New Roman" w:eastAsia="Times New Roman" w:hAnsi="Times New Roman" w:cs="Times New Roman"/>
          <w:spacing w:val="-3"/>
          <w:lang w:eastAsia="ru-RU"/>
        </w:rPr>
        <w:t xml:space="preserve">Продавцом, а при наличии взаимных денежных требований – путем их взаимозачета по факту передачи Объектов,  и </w:t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 xml:space="preserve">в срок не позднее 20 (двадцати) дней </w:t>
      </w:r>
      <w:r w:rsidRPr="00164CF2">
        <w:rPr>
          <w:rFonts w:ascii="Times New Roman" w:eastAsia="Times New Roman" w:hAnsi="Times New Roman" w:cs="Times New Roman"/>
          <w:lang w:eastAsia="ru-RU"/>
        </w:rPr>
        <w:t>с момента подписания настоящего Договора</w:t>
      </w:r>
      <w:r w:rsidRPr="00164CF2">
        <w:rPr>
          <w:rFonts w:ascii="Times New Roman" w:eastAsia="Times New Roman" w:hAnsi="Times New Roman" w:cs="Times New Roman"/>
          <w:noProof/>
          <w:lang w:eastAsia="ru-RU"/>
        </w:rPr>
        <w:t xml:space="preserve">, но до государственной регистрации перехода права собственности в Управлении </w:t>
      </w:r>
      <w:r w:rsidRPr="00164CF2">
        <w:rPr>
          <w:rFonts w:ascii="Times New Roman" w:eastAsia="Times New Roman" w:hAnsi="Times New Roman" w:cs="Times New Roman"/>
          <w:lang w:eastAsia="ru-RU"/>
        </w:rPr>
        <w:t>Федеральной службы государственной регистрации, кадастра и картографии по Тюменской области</w:t>
      </w:r>
      <w:r w:rsidRPr="00164CF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.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164CF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2.4. При исполнении настоящего Договора по денежным обязательствам Покупателю не начисляются проценты, предусмотренные ст. 317.1 ГК РФ.</w:t>
      </w:r>
    </w:p>
    <w:p w:rsidR="00164CF2" w:rsidRPr="00164CF2" w:rsidRDefault="00164CF2" w:rsidP="00164CF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5"/>
          <w:lang w:bidi="en-US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 xml:space="preserve">3. </w:t>
      </w:r>
      <w:r w:rsidRPr="00164CF2">
        <w:rPr>
          <w:rFonts w:ascii="Times New Roman" w:eastAsia="Calibri" w:hAnsi="Times New Roman" w:cs="Times New Roman"/>
          <w:b/>
          <w:color w:val="000000"/>
          <w:spacing w:val="-5"/>
          <w:lang w:bidi="en-US"/>
        </w:rPr>
        <w:t>Передача Объектов</w:t>
      </w:r>
    </w:p>
    <w:p w:rsidR="00164CF2" w:rsidRPr="00164CF2" w:rsidRDefault="00164CF2" w:rsidP="00164CF2">
      <w:pPr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164CF2">
        <w:rPr>
          <w:rFonts w:ascii="Times New Roman" w:eastAsia="Calibri" w:hAnsi="Times New Roman" w:cs="Times New Roman"/>
          <w:lang w:eastAsia="ru-RU"/>
        </w:rPr>
        <w:t xml:space="preserve">3.1. Продавец обязуется передать Объекты Покупателю </w:t>
      </w:r>
      <w:r w:rsidRPr="00164CF2">
        <w:rPr>
          <w:rFonts w:ascii="Times New Roman" w:eastAsia="Calibri" w:hAnsi="Times New Roman" w:cs="Times New Roman"/>
          <w:lang w:bidi="en-US"/>
        </w:rPr>
        <w:t xml:space="preserve">по Акту приема-передачи в течение 5 (пяти) дней с момента подписания настоящего Договора, </w:t>
      </w:r>
      <w:r w:rsidRPr="00164CF2">
        <w:rPr>
          <w:rFonts w:ascii="Times New Roman" w:eastAsia="Calibri" w:hAnsi="Times New Roman" w:cs="Times New Roman"/>
          <w:spacing w:val="1"/>
          <w:lang w:eastAsia="ru-RU"/>
        </w:rPr>
        <w:t>в состоянии пригодном для эксплуатации,</w:t>
      </w:r>
      <w:r w:rsidRPr="00164CF2">
        <w:rPr>
          <w:rFonts w:ascii="Times New Roman" w:eastAsia="Calibri" w:hAnsi="Times New Roman" w:cs="Times New Roman"/>
          <w:lang w:eastAsia="ru-RU"/>
        </w:rPr>
        <w:t xml:space="preserve"> вместе со всеми принадлежностями и относящимися к ним документами, в том числе технического характера, необходимыми для его принятия, использования (эксплуатации) по назначению, а также </w:t>
      </w:r>
      <w:r w:rsidRPr="00164CF2">
        <w:rPr>
          <w:rFonts w:ascii="Times New Roman" w:eastAsia="Calibri" w:hAnsi="Times New Roman" w:cs="Times New Roman"/>
        </w:rPr>
        <w:t xml:space="preserve">Акт о приеме-передаче объекта основных средств унифицированной формы ОС-1а, счет-фактуру, счет, </w:t>
      </w:r>
      <w:r w:rsidRPr="00164CF2">
        <w:rPr>
          <w:rFonts w:ascii="Times New Roman" w:eastAsia="Calibri" w:hAnsi="Times New Roman" w:cs="Times New Roman"/>
          <w:lang w:eastAsia="ru-RU"/>
        </w:rPr>
        <w:t xml:space="preserve">о чем Стороны подписывают </w:t>
      </w:r>
      <w:r w:rsidRPr="00164CF2">
        <w:rPr>
          <w:rFonts w:ascii="Times New Roman" w:eastAsia="Calibri" w:hAnsi="Times New Roman" w:cs="Times New Roman"/>
          <w:spacing w:val="1"/>
          <w:lang w:eastAsia="ru-RU"/>
        </w:rPr>
        <w:t>Акт приема-передачи Объектов</w:t>
      </w:r>
      <w:r w:rsidRPr="00164CF2">
        <w:rPr>
          <w:rFonts w:ascii="Times New Roman" w:eastAsia="Calibri" w:hAnsi="Times New Roman" w:cs="Times New Roman"/>
          <w:lang w:eastAsia="ru-RU"/>
        </w:rPr>
        <w:t>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 xml:space="preserve">3.2. </w:t>
      </w:r>
      <w:r w:rsidRPr="00164CF2">
        <w:rPr>
          <w:rFonts w:ascii="Times New Roman" w:eastAsia="Calibri" w:hAnsi="Times New Roman" w:cs="Times New Roman"/>
          <w:color w:val="000000"/>
          <w:spacing w:val="9"/>
          <w:lang w:bidi="en-US"/>
        </w:rPr>
        <w:t xml:space="preserve">Покупатель обязуется принять Объекты от Продавца по акту приема-передачи и </w:t>
      </w:r>
      <w:r w:rsidRPr="00164CF2">
        <w:rPr>
          <w:rFonts w:ascii="Times New Roman" w:eastAsia="Calibri" w:hAnsi="Times New Roman" w:cs="Times New Roman"/>
          <w:color w:val="000000"/>
          <w:spacing w:val="-1"/>
          <w:lang w:bidi="en-US"/>
        </w:rPr>
        <w:t>уплатить их стоимость в сроки, предусмотренные настоящим Договором.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pacing w:val="1"/>
          <w:lang w:bidi="en-US"/>
        </w:rPr>
      </w:pPr>
      <w:r w:rsidRPr="00164CF2">
        <w:rPr>
          <w:rFonts w:ascii="Times New Roman" w:eastAsia="Calibri" w:hAnsi="Times New Roman" w:cs="Times New Roman"/>
          <w:color w:val="000000"/>
          <w:spacing w:val="1"/>
          <w:lang w:bidi="en-US"/>
        </w:rPr>
        <w:t>3.3. Риск случайной гибели или повреждения Объектов переходит к Покупателю с момента передачи Объектов по Акту приема-передачи.</w:t>
      </w:r>
    </w:p>
    <w:p w:rsidR="00164CF2" w:rsidRPr="00164CF2" w:rsidRDefault="00164CF2" w:rsidP="00164CF2">
      <w:pPr>
        <w:spacing w:after="0"/>
        <w:jc w:val="center"/>
        <w:rPr>
          <w:rFonts w:ascii="Times New Roman" w:eastAsia="Calibri" w:hAnsi="Times New Roman" w:cs="Times New Roman"/>
          <w:b/>
          <w:bCs/>
          <w:lang w:bidi="en-US"/>
        </w:rPr>
      </w:pPr>
      <w:r w:rsidRPr="00164CF2">
        <w:rPr>
          <w:rFonts w:ascii="Times New Roman" w:eastAsia="Calibri" w:hAnsi="Times New Roman" w:cs="Times New Roman"/>
          <w:b/>
          <w:bCs/>
          <w:lang w:bidi="en-US"/>
        </w:rPr>
        <w:t>4. Права и обязанности сторон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b/>
          <w:lang w:bidi="en-US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>4.1. Продавец обязан:</w:t>
      </w:r>
    </w:p>
    <w:p w:rsidR="00164CF2" w:rsidRPr="00164CF2" w:rsidRDefault="00164CF2" w:rsidP="00164CF2">
      <w:pPr>
        <w:spacing w:after="0"/>
        <w:ind w:firstLine="539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>4.1.1. Обеспечить явку своего уполномоченного представителя для подписания Акта приема-передачи, а также для осуществления действий по государственной регистрации перехода прав на Объекты,  представить все необходимые документы для их принятия, использования (эксплуатации) по назначению.</w:t>
      </w:r>
    </w:p>
    <w:p w:rsidR="00164CF2" w:rsidRPr="00164CF2" w:rsidRDefault="00164CF2" w:rsidP="00164CF2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 xml:space="preserve">4.1.2. Передать Объекты в состоянии, пригодном для использования (эксплуатации) их по целевому назначению. </w:t>
      </w:r>
    </w:p>
    <w:p w:rsidR="00164CF2" w:rsidRPr="00164CF2" w:rsidRDefault="00164CF2" w:rsidP="00164CF2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lastRenderedPageBreak/>
        <w:t>4.1.3. До передачи предупредить Покупателя обо всех имеющихся недостатках Объектов.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b/>
          <w:lang w:bidi="en-US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>4.2. Покупатель обязан: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>4.2.1. Произвести оплату Объектов в соответствии с Разделом 2 настоящего Договора.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>4.2.2. Оплатить все расходы, связанные с государственной регистрацией перехода прав собственности на Объекты.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>4.2.3. Принять Объекты на условиях, предусмотренных настоящим Договором.</w:t>
      </w:r>
    </w:p>
    <w:p w:rsidR="00164CF2" w:rsidRPr="00164CF2" w:rsidRDefault="00164CF2" w:rsidP="00164CF2">
      <w:pPr>
        <w:spacing w:after="0"/>
        <w:ind w:firstLine="539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>4.2.4. Обеспечить явку своего уполномоченного представителя для подписания Акта приема-передачи, а также для осуществления действий по государственной регистрации перехода прав на Объекты.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lang w:bidi="en-US"/>
        </w:rPr>
      </w:pPr>
    </w:p>
    <w:p w:rsidR="00164CF2" w:rsidRPr="00164CF2" w:rsidRDefault="00164CF2" w:rsidP="00164CF2">
      <w:pPr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>5. Ответственность сторон</w:t>
      </w:r>
    </w:p>
    <w:p w:rsidR="00164CF2" w:rsidRPr="00164CF2" w:rsidRDefault="00164CF2" w:rsidP="00164CF2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164CF2" w:rsidRPr="00164CF2" w:rsidRDefault="00164CF2" w:rsidP="00164CF2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 xml:space="preserve">5.2. Продавец отвечает за недостатки Объектов, переданных по настоящему Договору, которые не были оговорены Продавцом при заключении Договора. В случае обнаружения таких недостатков Покупатель вправе потребовать безвозмездного устранения. </w:t>
      </w:r>
    </w:p>
    <w:p w:rsidR="00164CF2" w:rsidRPr="00164CF2" w:rsidRDefault="00164CF2" w:rsidP="00164CF2">
      <w:pPr>
        <w:spacing w:after="0"/>
        <w:ind w:firstLine="567"/>
        <w:jc w:val="both"/>
        <w:rPr>
          <w:rFonts w:ascii="Times New Roman" w:eastAsia="Calibri" w:hAnsi="Times New Roman" w:cs="Times New Roman"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 xml:space="preserve">5.3. До подписания акта приема-передачи риск случайной гибели или повреждения Объектов лежит на Продавце. </w:t>
      </w:r>
    </w:p>
    <w:p w:rsidR="00164CF2" w:rsidRPr="00164CF2" w:rsidRDefault="00164CF2" w:rsidP="00164CF2">
      <w:pPr>
        <w:spacing w:after="0"/>
        <w:jc w:val="center"/>
        <w:rPr>
          <w:rFonts w:ascii="Times New Roman" w:eastAsia="Calibri" w:hAnsi="Times New Roman" w:cs="Times New Roman"/>
          <w:b/>
          <w:lang w:bidi="en-US"/>
        </w:rPr>
      </w:pPr>
      <w:r w:rsidRPr="00164CF2">
        <w:rPr>
          <w:rFonts w:ascii="Times New Roman" w:eastAsia="Calibri" w:hAnsi="Times New Roman" w:cs="Times New Roman"/>
          <w:b/>
          <w:lang w:bidi="en-US"/>
        </w:rPr>
        <w:t>6. Заключительные положения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>6.1. Споры Сторон, вытекающие из настоящего Договора или относящиеся к нему, в том числе споры, порожденные толкованием Договора, разрешаются в порядке, установленном законодательством РФ.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>6.2.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164CF2" w:rsidRPr="00164CF2" w:rsidRDefault="00164CF2" w:rsidP="00164C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4CF2">
        <w:rPr>
          <w:rFonts w:ascii="Times New Roman" w:eastAsia="Times New Roman" w:hAnsi="Times New Roman" w:cs="Times New Roman"/>
          <w:noProof/>
          <w:lang w:eastAsia="ru-RU"/>
        </w:rPr>
        <w:t>6.3. Настоящий  Договор  вступает  в  силу  со  дня  его  подписания Сторонами и прекращается исполнением Сторонами своих обязательств.</w:t>
      </w:r>
    </w:p>
    <w:p w:rsidR="00164CF2" w:rsidRPr="00164CF2" w:rsidRDefault="00164CF2" w:rsidP="00164CF2">
      <w:pPr>
        <w:spacing w:after="0"/>
        <w:ind w:firstLine="540"/>
        <w:jc w:val="both"/>
        <w:rPr>
          <w:rFonts w:ascii="Times New Roman" w:eastAsia="Calibri" w:hAnsi="Times New Roman" w:cs="Times New Roman"/>
          <w:noProof/>
          <w:lang w:bidi="en-US"/>
        </w:rPr>
      </w:pPr>
      <w:r w:rsidRPr="00164CF2">
        <w:rPr>
          <w:rFonts w:ascii="Times New Roman" w:eastAsia="Calibri" w:hAnsi="Times New Roman" w:cs="Times New Roman"/>
          <w:lang w:bidi="en-US"/>
        </w:rPr>
        <w:t xml:space="preserve">6.4. </w:t>
      </w:r>
      <w:r w:rsidRPr="00164CF2">
        <w:rPr>
          <w:rFonts w:ascii="Times New Roman" w:eastAsia="Calibri" w:hAnsi="Times New Roman" w:cs="Times New Roman"/>
          <w:noProof/>
          <w:lang w:bidi="en-US"/>
        </w:rPr>
        <w:t>Настоящий Договор составлен в трех экземплярах, имеющих равную юридическую силу, по одному для каждой из Сторон и один экземпляр для Управления Федеральной службы государственной регистрации, кадстра и картографии по Тюменской области.</w:t>
      </w:r>
    </w:p>
    <w:p w:rsidR="00164CF2" w:rsidRPr="00164CF2" w:rsidRDefault="00164CF2" w:rsidP="00164CF2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color w:val="000000"/>
          <w:lang w:bidi="en-US"/>
        </w:rPr>
      </w:pPr>
      <w:r w:rsidRPr="00164CF2">
        <w:rPr>
          <w:rFonts w:ascii="Times New Roman" w:eastAsia="Calibri" w:hAnsi="Times New Roman" w:cs="Times New Roman"/>
          <w:b/>
          <w:bCs/>
          <w:noProof/>
          <w:color w:val="000000"/>
          <w:lang w:val="en-US" w:bidi="en-US"/>
        </w:rPr>
        <w:t>7. Адреса, банковские реквизиты сторон</w:t>
      </w:r>
    </w:p>
    <w:p w:rsidR="00164CF2" w:rsidRPr="00164CF2" w:rsidRDefault="00164CF2" w:rsidP="00164CF2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color w:val="000000"/>
          <w:lang w:bidi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917"/>
        <w:gridCol w:w="222"/>
      </w:tblGrid>
      <w:tr w:rsidR="00164CF2" w:rsidRPr="00164CF2" w:rsidTr="00291D2B">
        <w:trPr>
          <w:trHeight w:val="4444"/>
        </w:trPr>
        <w:tc>
          <w:tcPr>
            <w:tcW w:w="5353" w:type="dxa"/>
          </w:tcPr>
          <w:tbl>
            <w:tblPr>
              <w:tblW w:w="10457" w:type="dxa"/>
              <w:tblLook w:val="01E0" w:firstRow="1" w:lastRow="1" w:firstColumn="1" w:lastColumn="1" w:noHBand="0" w:noVBand="0"/>
            </w:tblPr>
            <w:tblGrid>
              <w:gridCol w:w="5387"/>
              <w:gridCol w:w="5070"/>
            </w:tblGrid>
            <w:tr w:rsidR="00164CF2" w:rsidRPr="00164CF2" w:rsidTr="00291D2B">
              <w:tc>
                <w:tcPr>
                  <w:tcW w:w="5387" w:type="dxa"/>
                </w:tcPr>
                <w:p w:rsidR="00164CF2" w:rsidRPr="00164CF2" w:rsidRDefault="00164CF2" w:rsidP="00164CF2">
                  <w:pPr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ru-RU"/>
                    </w:rPr>
                  </w:pPr>
                  <w:r w:rsidRPr="00164CF2">
                    <w:rPr>
                      <w:rFonts w:ascii="Times New Roman" w:eastAsia="MS Mincho" w:hAnsi="Times New Roman" w:cs="Times New Roman"/>
                      <w:b/>
                      <w:bCs/>
                      <w:lang w:eastAsia="ru-RU"/>
                    </w:rPr>
                    <w:t>ПРОДАВЕЦ: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ООО «Группа компаний ЭСЭ»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Юридический и почтовый адрес: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105062, РФ, г. Москва, ул. Чаплыгина, д. 11,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ОГРН 5087746290572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ИНН/КПП 7701805172/770101001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р/с 40702810500000001170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в АО КБ «АГРОПРОМКРЕДИТ», г. Москва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к/с 30101810545250000710 в ГУ Банка России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по Центральному федеральному округу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lang w:bidi="en-US"/>
                    </w:rPr>
                    <w:t>БИК 044525710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Генеральный директор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___________________________ Е.А. Иванов</w:t>
                  </w:r>
                </w:p>
              </w:tc>
              <w:tc>
                <w:tcPr>
                  <w:tcW w:w="5070" w:type="dxa"/>
                </w:tcPr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bCs/>
                      <w:lang w:bidi="en-US"/>
                    </w:rPr>
                    <w:t>ПОКУПАТЕЛЬ:</w:t>
                  </w:r>
                </w:p>
                <w:p w:rsidR="00164CF2" w:rsidRPr="00164CF2" w:rsidRDefault="00164CF2" w:rsidP="00164CF2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ПАО «СУЭНКО»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Юридический и почтовый адрес: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650023, г. Тюмень, ул. Одесская, д.14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ОГРН 1027201233620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ИНН 7205011944, КПП 720350001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Банковские реквизиты: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р/с № 40702810000020000106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в Тюменском филиале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АО КБ «АГРОПРОМКРЕДИТ»  г. Тюмень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к/с № 30101810500000000962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БИК 047106962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Директор</w:t>
                  </w:r>
                  <w:r w:rsidRPr="00164CF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</w:t>
                  </w: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164CF2" w:rsidRPr="00164CF2" w:rsidRDefault="00164CF2" w:rsidP="00164CF2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164CF2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______________________ К.И. Фрумкин</w:t>
                  </w:r>
                </w:p>
              </w:tc>
            </w:tr>
          </w:tbl>
          <w:p w:rsidR="00164CF2" w:rsidRPr="00164CF2" w:rsidRDefault="00164CF2" w:rsidP="00164C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164CF2" w:rsidRPr="00164CF2" w:rsidRDefault="00164CF2" w:rsidP="00164CF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164CF2" w:rsidRPr="00164CF2" w:rsidRDefault="00164CF2" w:rsidP="00164CF2">
      <w:pPr>
        <w:jc w:val="right"/>
        <w:rPr>
          <w:rFonts w:ascii="Times New Roman" w:hAnsi="Times New Roman" w:cs="Times New Roman"/>
        </w:rPr>
      </w:pPr>
      <w:r w:rsidRPr="00164CF2">
        <w:rPr>
          <w:rFonts w:ascii="Times New Roman" w:hAnsi="Times New Roman" w:cs="Times New Roman"/>
        </w:rPr>
        <w:t xml:space="preserve">Приложение №1 к договору купли-продажи </w:t>
      </w:r>
    </w:p>
    <w:p w:rsidR="00164CF2" w:rsidRPr="00164CF2" w:rsidRDefault="00164CF2" w:rsidP="00164CF2">
      <w:pPr>
        <w:jc w:val="right"/>
        <w:rPr>
          <w:rFonts w:ascii="Times New Roman" w:hAnsi="Times New Roman" w:cs="Times New Roman"/>
        </w:rPr>
      </w:pPr>
      <w:r w:rsidRPr="00164CF2">
        <w:rPr>
          <w:rFonts w:ascii="Times New Roman" w:hAnsi="Times New Roman" w:cs="Times New Roman"/>
        </w:rPr>
        <w:t>недвижимости №________________ от ________________</w:t>
      </w:r>
    </w:p>
    <w:tbl>
      <w:tblPr>
        <w:tblpPr w:leftFromText="180" w:rightFromText="180" w:vertAnchor="page" w:horzAnchor="margin" w:tblpX="-209" w:tblpY="2333"/>
        <w:tblW w:w="529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528"/>
        <w:gridCol w:w="1741"/>
        <w:gridCol w:w="1597"/>
        <w:gridCol w:w="2325"/>
      </w:tblGrid>
      <w:tr w:rsidR="00164CF2" w:rsidRPr="00164CF2" w:rsidTr="00291D2B">
        <w:trPr>
          <w:trHeight w:val="2805"/>
          <w:tblHeader/>
        </w:trPr>
        <w:tc>
          <w:tcPr>
            <w:tcW w:w="253" w:type="pct"/>
            <w:shd w:val="clear" w:color="000000" w:fill="BFBFBF"/>
            <w:vAlign w:val="center"/>
            <w:hideMark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</w:tc>
        <w:tc>
          <w:tcPr>
            <w:tcW w:w="2109" w:type="pct"/>
            <w:shd w:val="clear" w:color="000000" w:fill="BFBFBF"/>
            <w:vAlign w:val="center"/>
            <w:hideMark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811" w:type="pct"/>
            <w:shd w:val="clear" w:color="000000" w:fill="BFBFBF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Диспетчерский номер</w:t>
            </w:r>
          </w:p>
        </w:tc>
        <w:tc>
          <w:tcPr>
            <w:tcW w:w="744" w:type="pct"/>
            <w:shd w:val="clear" w:color="000000" w:fill="BFBFBF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Стоимость объекта с учетом НДС,  руб.</w:t>
            </w:r>
          </w:p>
        </w:tc>
        <w:tc>
          <w:tcPr>
            <w:tcW w:w="1083" w:type="pct"/>
            <w:shd w:val="clear" w:color="000000" w:fill="BFBFBF"/>
            <w:vAlign w:val="center"/>
            <w:hideMark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Кадастровый (или условный номер) Номер и дата свидетельства о регистрации права собственности выданного Управлением Федеральной службы государственной регистрации, кадастра и картографии по Тюменской области</w:t>
            </w:r>
          </w:p>
        </w:tc>
      </w:tr>
      <w:tr w:rsidR="00164CF2" w:rsidRPr="00164CF2" w:rsidTr="00291D2B">
        <w:trPr>
          <w:trHeight w:val="3282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подстанция, назначение: Сооружения электроэнергетики, площадь 21,6 кв.м., количество этажей: 1 , адрес (местонахождение) объекта: Тюменская область, город Тюмень, улица Западносибирская, 18, корпус 1, сооружение 1.</w:t>
            </w:r>
          </w:p>
          <w:p w:rsidR="00164CF2" w:rsidRPr="00164CF2" w:rsidRDefault="00164CF2" w:rsidP="00164C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2БКТП -1000, зав.410, трансформатор ТМГ-1000/10/0,4 Д/У -2 шт., тр-р №1 зав.№1666516, тр-р №2 зав. №21669768. Oборудование РУ-10 кВ – Моноблок Safe Ring CCCV+ - 2 шт; зав. №201010492870004, №201010495640001, шкаф РУВН SafePlus CC - 2 шт. зав. № 201010468520002, № 20101046850002.  Oборудование РУ-0,4 кВ – Шкаф РШНН-12-2500 (1600) - 2 шт., зав. №550,№551. Счетчик электрической энергии ЭЦР-3 – 2 шт., зав.№ 1080032,1080034. Ящик собственных нужд – ЯСН-МУ-3-2-И-2 – 2 шт., зав. №22561-6, №22561-8, шкаф защитных средств - 1 шт. 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ТП-60Л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6 550 000,00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Кадастровый (или условный) номер: 72:23:0221003:13636</w:t>
            </w:r>
          </w:p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запись регистрации №72-72/001-72/001/118/2015-2354/2</w:t>
            </w:r>
          </w:p>
        </w:tc>
      </w:tr>
      <w:tr w:rsidR="00164CF2" w:rsidRPr="00164CF2" w:rsidTr="00291D2B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подстанция, назначение: сооружения электроэнергетики, площадь 21,6 кв.м., количество этажей: 1 , адрес (местонахождение) объекта: Тюменская область, город Тюмень, улица Стартовая, 5, сооружение 1.</w:t>
            </w:r>
          </w:p>
          <w:p w:rsidR="00164CF2" w:rsidRPr="00164CF2" w:rsidRDefault="00164CF2" w:rsidP="00164C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2БКТП -630/10/0.4 – 07-У1, зав.№439:  трансформатор ТМГ-630/10/0,4 Д/У–11 -2 шт., зав.№24042, №24481. Oборудование РУ-10 кВ – Моноблок Safe Ring CCCV+ - 2 шт; SafePlus CC+ - 2 шт.  Oборудование РУ-0,4 кВ – Шкаф РШНН-12-1600 (1250) - 2 шт., Счетчик электрической </w:t>
            </w: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 ЭЦР-3 – 2 шт., Ящик собственных нужд – ЯСН-МУ-3-2-В-2 – 2 шт., шкаф защитных средств  ЩМП–1 - 1 шт. (ТП-56Л).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lastRenderedPageBreak/>
              <w:t>ТП-56Л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5 614 000,00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Кадастровый (или условный) номер: 72:23:0221003:13637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запись регистрации №72-72/001-72/001/118/2015-2365/2</w:t>
            </w:r>
          </w:p>
        </w:tc>
      </w:tr>
      <w:tr w:rsidR="00164CF2" w:rsidRPr="00164CF2" w:rsidTr="00291D2B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lastRenderedPageBreak/>
              <w:t>3</w:t>
            </w:r>
          </w:p>
        </w:tc>
        <w:tc>
          <w:tcPr>
            <w:tcW w:w="2109" w:type="pct"/>
            <w:shd w:val="clear" w:color="auto" w:fill="auto"/>
          </w:tcPr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подстанция, назначение: сооружения электроэнергетики, площадь 21,6 кв.м., количество этажей: 1 , адрес (местонахождение) объекта: Тюменская область, город Тюмень, улица Стартовая, 7, сооружение 1.</w:t>
            </w:r>
          </w:p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2БКТП -630/10/0.4 – 07-У1, зав.№440:  трансформатор ТМГ-630/10/0,4 Д/У–11 -2 шт., зав.№24516, №24482. Oборудование РУ-10 кВ – Моноблок Safe Ring CCCV+ СС - 2 шт;  Oборудование РУ-0,4 кВ – Шкаф РШНН-12-1600 (1250) - 2 шт., Счетчик электрической энергии ЭЦР-3 – 2 шт., Ящик собственных нужд – ЯСН-МУ-3-2-В-2 – 2 шт., шкаф защитных средств  ЩМП–1 - 1 шт. 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ТП-55Л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5 614 000,00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Кадастровый (или условный) номер: 72:23:0221003:13635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запись регистрации №72-72/001-72/001/118/2015-2366/2</w:t>
            </w:r>
          </w:p>
        </w:tc>
      </w:tr>
      <w:tr w:rsidR="00164CF2" w:rsidRPr="00164CF2" w:rsidTr="00291D2B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2109" w:type="pct"/>
            <w:shd w:val="clear" w:color="auto" w:fill="auto"/>
          </w:tcPr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подстанция, назначение: сооружения электроэнергетики, площадь 21,6 кв.м., количество этажей: 1, адрес (местонахождение) объекта: Тюменская область, город Тюмень, улица Стартовая, 7, сооружение 2.</w:t>
            </w:r>
          </w:p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2БКТП -630/10/0.4 – 07-У1, зав.№488:  трансформатор ТМГ-630/10/0,4 Д/У–11 -2 шт., зав.№29798, №31943. Oборудование РУ-10 кВ – Моноблок Safe Ring CCCV+ - 4 шт;  Oборудование РУ-0,4 кВ – Шкаф РШНН-12-1600 (1250) - 2 шт., Счетчик электрической энергии ЭЦР-3 – 2 шт., Ящик собственных нужд – ЯСН-МУ-3-2-В-2 – 2 шт., шкаф защитных средств  ЩМП–1 - 1 шт. 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ТП-57Л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6 684 000,00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Кадастровый (или условный) номер: 72:23:0221003:13634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запись регистрации №72-72/001-72/001/118/2015-2370/2</w:t>
            </w:r>
          </w:p>
        </w:tc>
      </w:tr>
      <w:tr w:rsidR="00164CF2" w:rsidRPr="00164CF2" w:rsidTr="00291D2B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Здание, назначение: нежилое здание, площадь 21,6 кв.м., количество этажей: 1, адрес (местонахождение) объекта: Тюменская область, город Тюмень, улица Стартовая,3, строение 1.</w:t>
            </w:r>
          </w:p>
          <w:p w:rsidR="00164CF2" w:rsidRPr="00164CF2" w:rsidRDefault="00164CF2" w:rsidP="00164C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В составе: 2БКТП -630/10/0.4 – 11-У1,зав.№536: трансформатор ТМГ-630/10/0,4 Д/Ун–11 -2 шт., тр-р №1 зав.№34490, тр-р №2 зав.№34968. Oборудование РУ-10 кВ – Моноблок Safe Ring CCV+-2шт., зав.№201110873540001, №201110873550002;  Моноблок Safe Ring CCC+ - 2 шт., зав.№201110873570001, №201110873560001.  Oборудование РУ-0,4 кВ – Шкаф РШНН-12-</w:t>
            </w: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1600 (1250) - 2 шт., зав.№884, №885. Счетчик электрической энергии ЭЦР-3 – 2 шт., Ящик собственных нужд – ЯСН-МУ-3-2-В-2 – 2 шт., шкаф защитных средств ЩМП–1 -1шт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lastRenderedPageBreak/>
              <w:t>ТП-58Л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5 614 000,00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Кадастровый (или условный) номер: 72:23:0221003:13535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запись регистрации №72-72/001-</w:t>
            </w:r>
            <w:r w:rsidRPr="00164CF2">
              <w:rPr>
                <w:rFonts w:ascii="Times New Roman" w:hAnsi="Times New Roman" w:cs="Times New Roman"/>
                <w:bCs/>
                <w:iCs/>
              </w:rPr>
              <w:lastRenderedPageBreak/>
              <w:t>72/001/118/2015-2374/2</w:t>
            </w:r>
          </w:p>
        </w:tc>
      </w:tr>
      <w:tr w:rsidR="00164CF2" w:rsidRPr="00164CF2" w:rsidTr="00291D2B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lastRenderedPageBreak/>
              <w:t>6</w:t>
            </w:r>
          </w:p>
        </w:tc>
        <w:tc>
          <w:tcPr>
            <w:tcW w:w="2109" w:type="pct"/>
            <w:shd w:val="clear" w:color="auto" w:fill="auto"/>
          </w:tcPr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подстанция, назначение: нежилое здание, 1 – этажный, общая площадь 21,6 кв.м, лит А2, адрес (местонахождение) объекта: Тюменская область, город Тюмень, улица Вересковая,17, строение 1.</w:t>
            </w:r>
          </w:p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2БКТП -630/10/0.4 – 07-У1, зав.№323: трансформатор ТМГ-630/10/0,4 Д/Ун–11 -2 шт., тр-р №1 зав.№711749, тр-р №2 зав.№711750. Oборудование РУ-10 кВ – Моноблок Safe Ring CСCV+ - 2 шт., зав.№201010496240001, №201010620860001;  шкаф РУВН Safe Ring CC - 2 шт., зав.№201010496240001, №201010496230002.  Oборудование РУ-0,4 кВ – Шкаф РШНН-12-1600 (1250) - 2 шт., зав.№635, №636. Счетчик электрической энергии ЭЦР-3 – 2 шт., зав.№1080297, №1081607. Ящик собственных нужд – ЯСН-МУ-3-2-В-2 – 2 шт., зав.№22561-9, №22561-2, шкаф защитных средств  ЩМП–1 -  1 шт. 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ТП-59Л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4 638 000,00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Кадастровый (или условный) номер: 72:23:0221003:1498</w:t>
            </w:r>
          </w:p>
          <w:p w:rsidR="00164CF2" w:rsidRPr="00164CF2" w:rsidRDefault="00164CF2" w:rsidP="00164CF2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свидетельство о государственной регистрации права от 22.10.2015 г.</w:t>
            </w:r>
          </w:p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запись регистрации №72-72/001-72/001/118/2015-2379/2</w:t>
            </w:r>
          </w:p>
        </w:tc>
      </w:tr>
      <w:tr w:rsidR="00164CF2" w:rsidRPr="00164CF2" w:rsidTr="00291D2B">
        <w:trPr>
          <w:trHeight w:val="2112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2109" w:type="pct"/>
            <w:shd w:val="clear" w:color="auto" w:fill="auto"/>
          </w:tcPr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Кабельная линия электропередач высокого напряжения, назначение: сооружения электроэнергетики, протяжённость 349 м, адрес (местоположение) объекта: Тюменская область, город Тюмень, ЭП2– улица Западносибирская, 18, сооружение 1.</w:t>
            </w:r>
          </w:p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В составе: 2КЛ-10кВ от ТП-54л до ТП-55л. ААблУ (3х240) протяженность 3х366 м, АПвВнг – 3х240, протяженность 4х13 м.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КЛ-10кВ от ТП-54л до ТП-55л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1 390 000,00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Кадастровый (или условный) номер: 72:23:0221003:13600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запись регистрации №72-72/001-72/001/118/2015-2385/2</w:t>
            </w:r>
          </w:p>
        </w:tc>
      </w:tr>
      <w:tr w:rsidR="00164CF2" w:rsidRPr="00164CF2" w:rsidTr="00291D2B">
        <w:trPr>
          <w:trHeight w:val="20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2109" w:type="pct"/>
            <w:shd w:val="clear" w:color="auto" w:fill="auto"/>
          </w:tcPr>
          <w:p w:rsidR="00164CF2" w:rsidRPr="00164CF2" w:rsidRDefault="00164CF2" w:rsidP="00164CF2">
            <w:pPr>
              <w:rPr>
                <w:rFonts w:ascii="Times New Roman" w:eastAsia="Calibri" w:hAnsi="Times New Roman" w:cs="Times New Roman"/>
              </w:rPr>
            </w:pPr>
            <w:r w:rsidRPr="00164CF2">
              <w:rPr>
                <w:rFonts w:ascii="Times New Roman" w:eastAsia="Calibri" w:hAnsi="Times New Roman" w:cs="Times New Roman"/>
              </w:rPr>
              <w:t>Сооружение, назначение: Кабельная линия электропередачи высокого напряжения:, протяжённость 223 м, адрес (местоположение) объекта: Тюменская область, город Тюмень, ЭП1 – улица Стартовая,7 сооружение 1.</w:t>
            </w:r>
          </w:p>
          <w:p w:rsidR="00164CF2" w:rsidRPr="00164CF2" w:rsidRDefault="00164CF2" w:rsidP="00164C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В составе: 2КЛ-10кВ от ТП-55л до ТП-56л.</w:t>
            </w:r>
            <w:r w:rsidRPr="00164CF2">
              <w:rPr>
                <w:rFonts w:ascii="Times New Roman" w:eastAsia="Calibri" w:hAnsi="Times New Roman" w:cs="Times New Roman"/>
              </w:rPr>
              <w:t xml:space="preserve"> </w:t>
            </w: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ААблУ (3х240) протяженность 2х220 м, АПвВнг – 3х240, протяженность 2х13 м</w:t>
            </w: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2КЛ-10 кВ от ТП-55л до ТП56л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843 000,00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Кадастровый (или условный) номер: 72:23:0221003:13623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запись регистрации №72-72/001-72/001/118/2015-2393/2</w:t>
            </w:r>
          </w:p>
        </w:tc>
      </w:tr>
      <w:tr w:rsidR="00164CF2" w:rsidRPr="00164CF2" w:rsidTr="00291D2B">
        <w:trPr>
          <w:trHeight w:val="2393"/>
        </w:trPr>
        <w:tc>
          <w:tcPr>
            <w:tcW w:w="253" w:type="pct"/>
            <w:shd w:val="clear" w:color="auto" w:fill="auto"/>
            <w:vAlign w:val="center"/>
          </w:tcPr>
          <w:p w:rsidR="00164CF2" w:rsidRPr="00164CF2" w:rsidRDefault="00164CF2" w:rsidP="00164C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lastRenderedPageBreak/>
              <w:t>9</w:t>
            </w:r>
          </w:p>
        </w:tc>
        <w:tc>
          <w:tcPr>
            <w:tcW w:w="2109" w:type="pct"/>
            <w:shd w:val="clear" w:color="auto" w:fill="auto"/>
          </w:tcPr>
          <w:p w:rsidR="00164CF2" w:rsidRPr="00164CF2" w:rsidRDefault="00164CF2" w:rsidP="00164CF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подстанция, назначение: сооружения электроэнергетики, площадь 21,6 кв.м., количество этажей: 1 , адрес (местонахождение) объекта: Тюменская область, город Тюмень, улица Западносибирская, 18, сооружение 1.</w:t>
            </w:r>
          </w:p>
          <w:p w:rsidR="00164CF2" w:rsidRPr="00164CF2" w:rsidRDefault="00164CF2" w:rsidP="00164CF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CF2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2БКТП-1000/10/0,4-07-У1, зав. 482, трансформатор ТМГ-1000/10/0,4 Д/У-11- 2 шт., тр-р №1 зав.№29763, тр-р №2 зав. №29848. Oборудование РУ-10 кВ – Моноблок Safe Ring CCCV+ - 4 шт; зав. №201010495670001, №201010495680002.  Oборудование РУ-0,4 кВ – Шкаф РШНН-12-2500 (1600) - 2 шт., зав. №0756,№0755. Счетчик электрической энергии ЭЦР-3 – 2 шт., зав.№ 1180315,1180316. Ящик собственных нужд – ЯСН-МУ-3-2-В-2 – 2 шт., зав. №29541-6, №29541-3, шкаф защитных средств ЩМП-1 - 1 шт. </w:t>
            </w:r>
          </w:p>
          <w:p w:rsidR="00164CF2" w:rsidRPr="00164CF2" w:rsidRDefault="00164CF2" w:rsidP="00164CF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11" w:type="pct"/>
            <w:vAlign w:val="center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ТП-54Л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Cs/>
                <w:iCs/>
              </w:rPr>
              <w:t>7 753 000,00</w:t>
            </w:r>
          </w:p>
        </w:tc>
        <w:tc>
          <w:tcPr>
            <w:tcW w:w="1083" w:type="pct"/>
            <w:shd w:val="clear" w:color="auto" w:fill="auto"/>
          </w:tcPr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Кадастровый (или условный) номер: 72:23:0221003:13633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свидетельство о государственной регистрации права от 21.10.2015 г.</w:t>
            </w: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  <w:p w:rsidR="00164CF2" w:rsidRPr="00164CF2" w:rsidRDefault="00164CF2" w:rsidP="00164CF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64CF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запись регистрации №72-72/001-72/001/118/2015-2361/2</w:t>
            </w:r>
          </w:p>
        </w:tc>
      </w:tr>
      <w:tr w:rsidR="00164CF2" w:rsidRPr="00164CF2" w:rsidTr="00291D2B">
        <w:trPr>
          <w:trHeight w:val="587"/>
        </w:trPr>
        <w:tc>
          <w:tcPr>
            <w:tcW w:w="253" w:type="pct"/>
            <w:shd w:val="clear" w:color="000000" w:fill="BFBFBF"/>
            <w:vAlign w:val="center"/>
            <w:hideMark/>
          </w:tcPr>
          <w:p w:rsidR="00164CF2" w:rsidRPr="00164CF2" w:rsidRDefault="00164CF2" w:rsidP="00164CF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109" w:type="pct"/>
            <w:shd w:val="clear" w:color="000000" w:fill="BFBFBF"/>
            <w:vAlign w:val="center"/>
            <w:hideMark/>
          </w:tcPr>
          <w:p w:rsidR="00164CF2" w:rsidRPr="00164CF2" w:rsidRDefault="00164CF2" w:rsidP="00164CF2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</w:rPr>
              <w:t>Итого: 9 объектов</w:t>
            </w:r>
          </w:p>
        </w:tc>
        <w:tc>
          <w:tcPr>
            <w:tcW w:w="811" w:type="pct"/>
            <w:shd w:val="clear" w:color="000000" w:fill="BFBFBF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44" w:type="pct"/>
            <w:shd w:val="clear" w:color="000000" w:fill="BFBFBF"/>
            <w:vAlign w:val="center"/>
          </w:tcPr>
          <w:p w:rsidR="00164CF2" w:rsidRPr="00164CF2" w:rsidRDefault="00164CF2" w:rsidP="00164CF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64CF2">
              <w:rPr>
                <w:rFonts w:ascii="Times New Roman" w:hAnsi="Times New Roman" w:cs="Times New Roman"/>
                <w:b/>
                <w:bCs/>
                <w:iCs/>
              </w:rPr>
              <w:t>44 700 000,00</w:t>
            </w:r>
          </w:p>
        </w:tc>
        <w:tc>
          <w:tcPr>
            <w:tcW w:w="1083" w:type="pct"/>
            <w:shd w:val="clear" w:color="000000" w:fill="BFBFBF"/>
            <w:vAlign w:val="center"/>
          </w:tcPr>
          <w:p w:rsidR="00164CF2" w:rsidRPr="00164CF2" w:rsidRDefault="00164CF2" w:rsidP="00164CF2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164CF2" w:rsidRPr="00164CF2" w:rsidRDefault="00164CF2" w:rsidP="00164CF2">
      <w:pPr>
        <w:rPr>
          <w:rFonts w:ascii="Times New Roman" w:hAnsi="Times New Roman" w:cs="Times New Roman"/>
        </w:rPr>
      </w:pPr>
    </w:p>
    <w:tbl>
      <w:tblPr>
        <w:tblW w:w="10595" w:type="dxa"/>
        <w:tblLook w:val="01E0" w:firstRow="1" w:lastRow="1" w:firstColumn="1" w:lastColumn="1" w:noHBand="0" w:noVBand="0"/>
      </w:tblPr>
      <w:tblGrid>
        <w:gridCol w:w="5495"/>
        <w:gridCol w:w="5100"/>
      </w:tblGrid>
      <w:tr w:rsidR="00164CF2" w:rsidRPr="00164CF2" w:rsidTr="00291D2B">
        <w:tc>
          <w:tcPr>
            <w:tcW w:w="5495" w:type="dxa"/>
          </w:tcPr>
          <w:p w:rsidR="00164CF2" w:rsidRPr="00164CF2" w:rsidRDefault="00164CF2" w:rsidP="00164CF2">
            <w:pPr>
              <w:spacing w:after="0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164CF2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ПРОДАВЕЦ:</w:t>
            </w:r>
          </w:p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lang w:bidi="en-US"/>
              </w:rPr>
              <w:t>ООО «Группа компаний ЭСЭ»</w:t>
            </w:r>
          </w:p>
        </w:tc>
        <w:tc>
          <w:tcPr>
            <w:tcW w:w="5100" w:type="dxa"/>
          </w:tcPr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ПОКУПАТЕЛЬ:</w:t>
            </w:r>
          </w:p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lang w:bidi="en-US"/>
              </w:rPr>
              <w:t>ПАО «СУЭНКО»</w:t>
            </w:r>
          </w:p>
          <w:p w:rsidR="00164CF2" w:rsidRPr="00164CF2" w:rsidRDefault="00164CF2" w:rsidP="00164CF2">
            <w:pPr>
              <w:spacing w:after="0"/>
              <w:ind w:left="67"/>
              <w:jc w:val="both"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164CF2" w:rsidRPr="00164CF2" w:rsidTr="00291D2B">
        <w:tc>
          <w:tcPr>
            <w:tcW w:w="5495" w:type="dxa"/>
          </w:tcPr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lang w:bidi="en-US"/>
              </w:rPr>
              <w:t>Генеральный директор</w:t>
            </w:r>
          </w:p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lang w:bidi="en-US"/>
              </w:rPr>
              <w:t>_________________ Е.А. Иванов</w:t>
            </w:r>
          </w:p>
        </w:tc>
        <w:tc>
          <w:tcPr>
            <w:tcW w:w="5100" w:type="dxa"/>
          </w:tcPr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lang w:bidi="en-US"/>
              </w:rPr>
              <w:t>Директор</w:t>
            </w:r>
          </w:p>
          <w:p w:rsidR="00164CF2" w:rsidRPr="00164CF2" w:rsidRDefault="00164CF2" w:rsidP="00164CF2">
            <w:pPr>
              <w:spacing w:after="0"/>
              <w:rPr>
                <w:rFonts w:ascii="Times New Roman" w:eastAsia="Calibri" w:hAnsi="Times New Roman" w:cs="Times New Roman"/>
                <w:b/>
                <w:lang w:bidi="en-US"/>
              </w:rPr>
            </w:pPr>
          </w:p>
          <w:p w:rsidR="00164CF2" w:rsidRPr="00164CF2" w:rsidRDefault="00164CF2" w:rsidP="00164CF2">
            <w:pPr>
              <w:spacing w:after="0"/>
              <w:ind w:left="67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164CF2">
              <w:rPr>
                <w:rFonts w:ascii="Times New Roman" w:eastAsia="Calibri" w:hAnsi="Times New Roman" w:cs="Times New Roman"/>
                <w:b/>
                <w:lang w:bidi="en-US"/>
              </w:rPr>
              <w:t>___________________    К.И. Фрумкин</w:t>
            </w:r>
          </w:p>
        </w:tc>
      </w:tr>
    </w:tbl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164CF2" w:rsidRPr="00164CF2" w:rsidRDefault="00164CF2" w:rsidP="00164CF2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7077B3" w:rsidRPr="007077B3" w:rsidRDefault="007077B3" w:rsidP="007077B3">
      <w:pPr>
        <w:spacing w:before="100" w:beforeAutospacing="1" w:after="0" w:line="240" w:lineRule="atLeast"/>
        <w:ind w:firstLine="7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sectPr w:rsidR="007077B3" w:rsidRPr="007077B3" w:rsidSect="00F23FDA">
      <w:pgSz w:w="11907" w:h="16840" w:code="9"/>
      <w:pgMar w:top="709" w:right="708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>
      <w:pPr>
        <w:spacing w:after="0" w:line="240" w:lineRule="auto"/>
      </w:pPr>
      <w:r>
        <w:separator/>
      </w:r>
    </w:p>
  </w:endnote>
  <w:endnote w:type="continuationSeparator" w:id="0">
    <w:p w:rsidR="002908C7" w:rsidRDefault="0029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>
      <w:pPr>
        <w:spacing w:after="0" w:line="240" w:lineRule="auto"/>
      </w:pPr>
      <w:r>
        <w:separator/>
      </w:r>
    </w:p>
  </w:footnote>
  <w:footnote w:type="continuationSeparator" w:id="0">
    <w:p w:rsidR="002908C7" w:rsidRDefault="0029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E3A"/>
    <w:multiLevelType w:val="hybridMultilevel"/>
    <w:tmpl w:val="E24E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B07"/>
    <w:multiLevelType w:val="hybridMultilevel"/>
    <w:tmpl w:val="8466B230"/>
    <w:lvl w:ilvl="0" w:tplc="24F41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88A9F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24FD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BAAA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C68D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98F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00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181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88B4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449FC"/>
    <w:multiLevelType w:val="multilevel"/>
    <w:tmpl w:val="C8AE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9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9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149D7E8E"/>
    <w:multiLevelType w:val="hybridMultilevel"/>
    <w:tmpl w:val="B2A8466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39"/>
    <w:multiLevelType w:val="hybridMultilevel"/>
    <w:tmpl w:val="CB007C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A17F2D"/>
    <w:multiLevelType w:val="multilevel"/>
    <w:tmpl w:val="4ED82784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6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6">
    <w:nsid w:val="2063246B"/>
    <w:multiLevelType w:val="hybridMultilevel"/>
    <w:tmpl w:val="2BD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E18"/>
    <w:multiLevelType w:val="hybridMultilevel"/>
    <w:tmpl w:val="010A5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D5728"/>
    <w:multiLevelType w:val="hybridMultilevel"/>
    <w:tmpl w:val="09D0B93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04D77"/>
    <w:multiLevelType w:val="multilevel"/>
    <w:tmpl w:val="3A0E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39B472B0"/>
    <w:multiLevelType w:val="multilevel"/>
    <w:tmpl w:val="AE58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3D17106"/>
    <w:multiLevelType w:val="multilevel"/>
    <w:tmpl w:val="0F6E3F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ECB1625"/>
    <w:multiLevelType w:val="multilevel"/>
    <w:tmpl w:val="8318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68155C"/>
    <w:multiLevelType w:val="multilevel"/>
    <w:tmpl w:val="1422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</w:rPr>
    </w:lvl>
  </w:abstractNum>
  <w:abstractNum w:abstractNumId="14">
    <w:nsid w:val="67ED361A"/>
    <w:multiLevelType w:val="hybridMultilevel"/>
    <w:tmpl w:val="BBCC35F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5A1EAD"/>
    <w:multiLevelType w:val="multilevel"/>
    <w:tmpl w:val="27A0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D77C50"/>
    <w:multiLevelType w:val="hybridMultilevel"/>
    <w:tmpl w:val="9BCEDDF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62420E2"/>
    <w:multiLevelType w:val="hybridMultilevel"/>
    <w:tmpl w:val="9260F16C"/>
    <w:lvl w:ilvl="0" w:tplc="6B5C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97BC0"/>
    <w:multiLevelType w:val="hybridMultilevel"/>
    <w:tmpl w:val="A59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16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A"/>
    <w:rsid w:val="0000374A"/>
    <w:rsid w:val="00010037"/>
    <w:rsid w:val="0001114F"/>
    <w:rsid w:val="00016F34"/>
    <w:rsid w:val="000170B3"/>
    <w:rsid w:val="00026F5F"/>
    <w:rsid w:val="00033363"/>
    <w:rsid w:val="00033A91"/>
    <w:rsid w:val="00035ACB"/>
    <w:rsid w:val="000550C8"/>
    <w:rsid w:val="000560C2"/>
    <w:rsid w:val="000622E0"/>
    <w:rsid w:val="00075625"/>
    <w:rsid w:val="00083771"/>
    <w:rsid w:val="00086F20"/>
    <w:rsid w:val="000873CE"/>
    <w:rsid w:val="00091160"/>
    <w:rsid w:val="00096CFC"/>
    <w:rsid w:val="000A12E0"/>
    <w:rsid w:val="000A38F8"/>
    <w:rsid w:val="000A443B"/>
    <w:rsid w:val="000A6724"/>
    <w:rsid w:val="000B19F8"/>
    <w:rsid w:val="000B3DC1"/>
    <w:rsid w:val="000B473F"/>
    <w:rsid w:val="000C2EA6"/>
    <w:rsid w:val="000C6626"/>
    <w:rsid w:val="000D209D"/>
    <w:rsid w:val="000E599F"/>
    <w:rsid w:val="000F3B01"/>
    <w:rsid w:val="000F493B"/>
    <w:rsid w:val="000F493C"/>
    <w:rsid w:val="0010122C"/>
    <w:rsid w:val="00106328"/>
    <w:rsid w:val="001126A3"/>
    <w:rsid w:val="00113483"/>
    <w:rsid w:val="00114276"/>
    <w:rsid w:val="001407FF"/>
    <w:rsid w:val="00140921"/>
    <w:rsid w:val="00151B47"/>
    <w:rsid w:val="001567A6"/>
    <w:rsid w:val="00156D05"/>
    <w:rsid w:val="00164CF2"/>
    <w:rsid w:val="00165390"/>
    <w:rsid w:val="00184E48"/>
    <w:rsid w:val="00186B67"/>
    <w:rsid w:val="00190485"/>
    <w:rsid w:val="00191352"/>
    <w:rsid w:val="0019198E"/>
    <w:rsid w:val="001C660C"/>
    <w:rsid w:val="001D29C4"/>
    <w:rsid w:val="001D4039"/>
    <w:rsid w:val="001D693D"/>
    <w:rsid w:val="001D76BF"/>
    <w:rsid w:val="001E137D"/>
    <w:rsid w:val="001F65FC"/>
    <w:rsid w:val="00201E86"/>
    <w:rsid w:val="00202758"/>
    <w:rsid w:val="00202E8E"/>
    <w:rsid w:val="002065BC"/>
    <w:rsid w:val="00207007"/>
    <w:rsid w:val="00210824"/>
    <w:rsid w:val="00227E10"/>
    <w:rsid w:val="00234EF7"/>
    <w:rsid w:val="0023738E"/>
    <w:rsid w:val="00243D1D"/>
    <w:rsid w:val="00244098"/>
    <w:rsid w:val="00245078"/>
    <w:rsid w:val="002454D1"/>
    <w:rsid w:val="00245536"/>
    <w:rsid w:val="00254452"/>
    <w:rsid w:val="00256A8E"/>
    <w:rsid w:val="00262911"/>
    <w:rsid w:val="00264D86"/>
    <w:rsid w:val="00266F23"/>
    <w:rsid w:val="00270BA2"/>
    <w:rsid w:val="00280AE6"/>
    <w:rsid w:val="002821D0"/>
    <w:rsid w:val="002908C7"/>
    <w:rsid w:val="002A0653"/>
    <w:rsid w:val="002A2B00"/>
    <w:rsid w:val="002A2F74"/>
    <w:rsid w:val="002B5A71"/>
    <w:rsid w:val="002B66DE"/>
    <w:rsid w:val="002C1813"/>
    <w:rsid w:val="002D2A0E"/>
    <w:rsid w:val="002D4424"/>
    <w:rsid w:val="002D5B7F"/>
    <w:rsid w:val="002E753A"/>
    <w:rsid w:val="002F018D"/>
    <w:rsid w:val="002F048D"/>
    <w:rsid w:val="002F3EFF"/>
    <w:rsid w:val="0030191A"/>
    <w:rsid w:val="00306A99"/>
    <w:rsid w:val="00310532"/>
    <w:rsid w:val="00312B4D"/>
    <w:rsid w:val="00313D28"/>
    <w:rsid w:val="00321EB4"/>
    <w:rsid w:val="00325B10"/>
    <w:rsid w:val="00327186"/>
    <w:rsid w:val="00354323"/>
    <w:rsid w:val="00364261"/>
    <w:rsid w:val="003642B8"/>
    <w:rsid w:val="00370022"/>
    <w:rsid w:val="003811B3"/>
    <w:rsid w:val="003878F3"/>
    <w:rsid w:val="0039077F"/>
    <w:rsid w:val="00391579"/>
    <w:rsid w:val="00393C9D"/>
    <w:rsid w:val="003A1E81"/>
    <w:rsid w:val="003A334D"/>
    <w:rsid w:val="003B15E1"/>
    <w:rsid w:val="003B6A34"/>
    <w:rsid w:val="003C0E64"/>
    <w:rsid w:val="003C6625"/>
    <w:rsid w:val="003E7887"/>
    <w:rsid w:val="003F1306"/>
    <w:rsid w:val="003F1476"/>
    <w:rsid w:val="003F3E95"/>
    <w:rsid w:val="003F5C33"/>
    <w:rsid w:val="0040224E"/>
    <w:rsid w:val="00412F92"/>
    <w:rsid w:val="0041475E"/>
    <w:rsid w:val="004269DD"/>
    <w:rsid w:val="00440D1A"/>
    <w:rsid w:val="004506F5"/>
    <w:rsid w:val="004541F5"/>
    <w:rsid w:val="00457F8F"/>
    <w:rsid w:val="00461817"/>
    <w:rsid w:val="0047397F"/>
    <w:rsid w:val="00491A7A"/>
    <w:rsid w:val="004A1881"/>
    <w:rsid w:val="004A27CE"/>
    <w:rsid w:val="004A3428"/>
    <w:rsid w:val="004A354A"/>
    <w:rsid w:val="004A72C2"/>
    <w:rsid w:val="004B320A"/>
    <w:rsid w:val="004E072E"/>
    <w:rsid w:val="004E5CE5"/>
    <w:rsid w:val="004F2108"/>
    <w:rsid w:val="004F30DB"/>
    <w:rsid w:val="004F46CB"/>
    <w:rsid w:val="004F528C"/>
    <w:rsid w:val="004F7009"/>
    <w:rsid w:val="005003F7"/>
    <w:rsid w:val="005035F0"/>
    <w:rsid w:val="005064F6"/>
    <w:rsid w:val="00514A2E"/>
    <w:rsid w:val="00523B34"/>
    <w:rsid w:val="00525B6F"/>
    <w:rsid w:val="00527B5E"/>
    <w:rsid w:val="00527F99"/>
    <w:rsid w:val="00536AC3"/>
    <w:rsid w:val="0053757F"/>
    <w:rsid w:val="005436E6"/>
    <w:rsid w:val="0054642A"/>
    <w:rsid w:val="00551E1B"/>
    <w:rsid w:val="00555F1C"/>
    <w:rsid w:val="005605FF"/>
    <w:rsid w:val="00560B1B"/>
    <w:rsid w:val="00581219"/>
    <w:rsid w:val="005815A8"/>
    <w:rsid w:val="00582538"/>
    <w:rsid w:val="005838A4"/>
    <w:rsid w:val="00585648"/>
    <w:rsid w:val="00586FF6"/>
    <w:rsid w:val="00587153"/>
    <w:rsid w:val="00592AAF"/>
    <w:rsid w:val="00593C09"/>
    <w:rsid w:val="005A04A4"/>
    <w:rsid w:val="005A4496"/>
    <w:rsid w:val="005B0ECE"/>
    <w:rsid w:val="005B2E84"/>
    <w:rsid w:val="005B4A95"/>
    <w:rsid w:val="005C0A9E"/>
    <w:rsid w:val="005C41F3"/>
    <w:rsid w:val="005D78BC"/>
    <w:rsid w:val="005F146D"/>
    <w:rsid w:val="005F20F7"/>
    <w:rsid w:val="005F2BD7"/>
    <w:rsid w:val="005F36C0"/>
    <w:rsid w:val="005F6146"/>
    <w:rsid w:val="00601989"/>
    <w:rsid w:val="0061012E"/>
    <w:rsid w:val="00630F5B"/>
    <w:rsid w:val="00663B32"/>
    <w:rsid w:val="00664C79"/>
    <w:rsid w:val="006678FA"/>
    <w:rsid w:val="0068258B"/>
    <w:rsid w:val="00682E56"/>
    <w:rsid w:val="00694E08"/>
    <w:rsid w:val="006A10AA"/>
    <w:rsid w:val="006A3CCC"/>
    <w:rsid w:val="006B6158"/>
    <w:rsid w:val="006B6672"/>
    <w:rsid w:val="006C1657"/>
    <w:rsid w:val="006C41B7"/>
    <w:rsid w:val="006C43F2"/>
    <w:rsid w:val="006D2068"/>
    <w:rsid w:val="006D7A77"/>
    <w:rsid w:val="006D7CD4"/>
    <w:rsid w:val="006F0F21"/>
    <w:rsid w:val="006F127B"/>
    <w:rsid w:val="00700C19"/>
    <w:rsid w:val="0070456C"/>
    <w:rsid w:val="007077B3"/>
    <w:rsid w:val="00707EA6"/>
    <w:rsid w:val="0071298E"/>
    <w:rsid w:val="00740CA2"/>
    <w:rsid w:val="00746106"/>
    <w:rsid w:val="00757CFD"/>
    <w:rsid w:val="00766888"/>
    <w:rsid w:val="00772962"/>
    <w:rsid w:val="00774FDA"/>
    <w:rsid w:val="007757BB"/>
    <w:rsid w:val="00775C28"/>
    <w:rsid w:val="007774E4"/>
    <w:rsid w:val="00777B40"/>
    <w:rsid w:val="00782BED"/>
    <w:rsid w:val="00794F55"/>
    <w:rsid w:val="007A393B"/>
    <w:rsid w:val="007A6FBF"/>
    <w:rsid w:val="007B1D89"/>
    <w:rsid w:val="007E45AA"/>
    <w:rsid w:val="007F1D76"/>
    <w:rsid w:val="0080144D"/>
    <w:rsid w:val="00802C59"/>
    <w:rsid w:val="00803240"/>
    <w:rsid w:val="0080771E"/>
    <w:rsid w:val="00821AD3"/>
    <w:rsid w:val="00830E1E"/>
    <w:rsid w:val="008334BB"/>
    <w:rsid w:val="00840C96"/>
    <w:rsid w:val="00842993"/>
    <w:rsid w:val="00851C5C"/>
    <w:rsid w:val="00854398"/>
    <w:rsid w:val="00855A32"/>
    <w:rsid w:val="00856FF0"/>
    <w:rsid w:val="00873A94"/>
    <w:rsid w:val="00875615"/>
    <w:rsid w:val="00887E9C"/>
    <w:rsid w:val="00894DA3"/>
    <w:rsid w:val="00895806"/>
    <w:rsid w:val="0089698C"/>
    <w:rsid w:val="008A3250"/>
    <w:rsid w:val="008A7A92"/>
    <w:rsid w:val="008C3F49"/>
    <w:rsid w:val="008D1DFB"/>
    <w:rsid w:val="008E17D7"/>
    <w:rsid w:val="008E1C5F"/>
    <w:rsid w:val="008E79D3"/>
    <w:rsid w:val="008F1B67"/>
    <w:rsid w:val="008F22FE"/>
    <w:rsid w:val="008F7926"/>
    <w:rsid w:val="00905D20"/>
    <w:rsid w:val="0091764E"/>
    <w:rsid w:val="00925874"/>
    <w:rsid w:val="00927AC1"/>
    <w:rsid w:val="00950E41"/>
    <w:rsid w:val="00957D7D"/>
    <w:rsid w:val="00973BC5"/>
    <w:rsid w:val="0097736E"/>
    <w:rsid w:val="0099692E"/>
    <w:rsid w:val="009B5151"/>
    <w:rsid w:val="009B7913"/>
    <w:rsid w:val="009D0511"/>
    <w:rsid w:val="009D19C5"/>
    <w:rsid w:val="009D241A"/>
    <w:rsid w:val="009D4EA9"/>
    <w:rsid w:val="009D6F93"/>
    <w:rsid w:val="009E78A0"/>
    <w:rsid w:val="009F04BA"/>
    <w:rsid w:val="00A207A8"/>
    <w:rsid w:val="00A22B41"/>
    <w:rsid w:val="00A25D2B"/>
    <w:rsid w:val="00A3660A"/>
    <w:rsid w:val="00A43C6E"/>
    <w:rsid w:val="00A5629F"/>
    <w:rsid w:val="00A56691"/>
    <w:rsid w:val="00A63F2E"/>
    <w:rsid w:val="00A63FC5"/>
    <w:rsid w:val="00A64D89"/>
    <w:rsid w:val="00A702DE"/>
    <w:rsid w:val="00A720B3"/>
    <w:rsid w:val="00A83ADB"/>
    <w:rsid w:val="00A929B5"/>
    <w:rsid w:val="00AA4C4F"/>
    <w:rsid w:val="00AB1222"/>
    <w:rsid w:val="00AB2FF7"/>
    <w:rsid w:val="00AB6B29"/>
    <w:rsid w:val="00AC75E5"/>
    <w:rsid w:val="00AD3EA8"/>
    <w:rsid w:val="00AD4CA8"/>
    <w:rsid w:val="00AE62FA"/>
    <w:rsid w:val="00AE7C8F"/>
    <w:rsid w:val="00AF1AC8"/>
    <w:rsid w:val="00AF3CA7"/>
    <w:rsid w:val="00AF6F17"/>
    <w:rsid w:val="00B15CAC"/>
    <w:rsid w:val="00B21595"/>
    <w:rsid w:val="00B30615"/>
    <w:rsid w:val="00B31351"/>
    <w:rsid w:val="00B37E2F"/>
    <w:rsid w:val="00B435D2"/>
    <w:rsid w:val="00B5043E"/>
    <w:rsid w:val="00B527A0"/>
    <w:rsid w:val="00B6250D"/>
    <w:rsid w:val="00B772ED"/>
    <w:rsid w:val="00B778BC"/>
    <w:rsid w:val="00B910D8"/>
    <w:rsid w:val="00B9267D"/>
    <w:rsid w:val="00BA7E00"/>
    <w:rsid w:val="00BC0256"/>
    <w:rsid w:val="00BC146A"/>
    <w:rsid w:val="00BD02F5"/>
    <w:rsid w:val="00BD603D"/>
    <w:rsid w:val="00BE15AC"/>
    <w:rsid w:val="00BE460C"/>
    <w:rsid w:val="00BE62AF"/>
    <w:rsid w:val="00BE77B5"/>
    <w:rsid w:val="00BF6BF7"/>
    <w:rsid w:val="00C00606"/>
    <w:rsid w:val="00C14362"/>
    <w:rsid w:val="00C154B4"/>
    <w:rsid w:val="00C17E80"/>
    <w:rsid w:val="00C268E0"/>
    <w:rsid w:val="00C34330"/>
    <w:rsid w:val="00C47F4C"/>
    <w:rsid w:val="00C57D13"/>
    <w:rsid w:val="00C66A8A"/>
    <w:rsid w:val="00C674EA"/>
    <w:rsid w:val="00C674F8"/>
    <w:rsid w:val="00C72A0C"/>
    <w:rsid w:val="00C7431D"/>
    <w:rsid w:val="00C814D5"/>
    <w:rsid w:val="00C84608"/>
    <w:rsid w:val="00C85390"/>
    <w:rsid w:val="00C92989"/>
    <w:rsid w:val="00C9470C"/>
    <w:rsid w:val="00CA5621"/>
    <w:rsid w:val="00CA5B70"/>
    <w:rsid w:val="00CA7CD8"/>
    <w:rsid w:val="00CB1DB4"/>
    <w:rsid w:val="00CC00E7"/>
    <w:rsid w:val="00CC6845"/>
    <w:rsid w:val="00CF46AA"/>
    <w:rsid w:val="00CF519D"/>
    <w:rsid w:val="00CF5A66"/>
    <w:rsid w:val="00D14CE9"/>
    <w:rsid w:val="00D17754"/>
    <w:rsid w:val="00D17FB8"/>
    <w:rsid w:val="00D231DB"/>
    <w:rsid w:val="00D24CB1"/>
    <w:rsid w:val="00D26DB2"/>
    <w:rsid w:val="00D3738D"/>
    <w:rsid w:val="00D474B5"/>
    <w:rsid w:val="00D510E3"/>
    <w:rsid w:val="00D5348C"/>
    <w:rsid w:val="00D56F85"/>
    <w:rsid w:val="00D61ED0"/>
    <w:rsid w:val="00D65FB4"/>
    <w:rsid w:val="00D73650"/>
    <w:rsid w:val="00D77755"/>
    <w:rsid w:val="00D855BC"/>
    <w:rsid w:val="00D95CAD"/>
    <w:rsid w:val="00DA38C7"/>
    <w:rsid w:val="00DA5B33"/>
    <w:rsid w:val="00DA70A8"/>
    <w:rsid w:val="00DB1CBA"/>
    <w:rsid w:val="00DC6471"/>
    <w:rsid w:val="00DD1E62"/>
    <w:rsid w:val="00DE132D"/>
    <w:rsid w:val="00DE48AA"/>
    <w:rsid w:val="00DF102E"/>
    <w:rsid w:val="00E07B93"/>
    <w:rsid w:val="00E10A0B"/>
    <w:rsid w:val="00E15C60"/>
    <w:rsid w:val="00E23165"/>
    <w:rsid w:val="00E36D9F"/>
    <w:rsid w:val="00E37759"/>
    <w:rsid w:val="00E4231F"/>
    <w:rsid w:val="00E45D53"/>
    <w:rsid w:val="00E5290A"/>
    <w:rsid w:val="00E541B7"/>
    <w:rsid w:val="00E63137"/>
    <w:rsid w:val="00E65208"/>
    <w:rsid w:val="00E70053"/>
    <w:rsid w:val="00E758A7"/>
    <w:rsid w:val="00E93920"/>
    <w:rsid w:val="00EA0DDA"/>
    <w:rsid w:val="00EA706F"/>
    <w:rsid w:val="00EB5FAC"/>
    <w:rsid w:val="00EC01F5"/>
    <w:rsid w:val="00EC139C"/>
    <w:rsid w:val="00EC1F26"/>
    <w:rsid w:val="00EC3621"/>
    <w:rsid w:val="00EC491B"/>
    <w:rsid w:val="00ED1803"/>
    <w:rsid w:val="00ED2220"/>
    <w:rsid w:val="00EE3593"/>
    <w:rsid w:val="00EE57B9"/>
    <w:rsid w:val="00EF3BE1"/>
    <w:rsid w:val="00EF5158"/>
    <w:rsid w:val="00F002E3"/>
    <w:rsid w:val="00F22066"/>
    <w:rsid w:val="00F22283"/>
    <w:rsid w:val="00F23FDA"/>
    <w:rsid w:val="00F35457"/>
    <w:rsid w:val="00F457F6"/>
    <w:rsid w:val="00F52F21"/>
    <w:rsid w:val="00F75115"/>
    <w:rsid w:val="00F75608"/>
    <w:rsid w:val="00F82B31"/>
    <w:rsid w:val="00F97956"/>
    <w:rsid w:val="00FA0BCB"/>
    <w:rsid w:val="00FB2DEA"/>
    <w:rsid w:val="00FB7B25"/>
    <w:rsid w:val="00FC1D9E"/>
    <w:rsid w:val="00FC27A3"/>
    <w:rsid w:val="00FC3AE6"/>
    <w:rsid w:val="00FC63D7"/>
    <w:rsid w:val="00FD10F7"/>
    <w:rsid w:val="00FD4030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9F97-B942-463E-945C-F7A60FF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608"/>
    <w:pPr>
      <w:keepNext/>
      <w:spacing w:before="240" w:after="60" w:line="360" w:lineRule="auto"/>
      <w:ind w:firstLine="72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6">
    <w:name w:val="heading 6"/>
    <w:basedOn w:val="a"/>
    <w:next w:val="a"/>
    <w:link w:val="60"/>
    <w:unhideWhenUsed/>
    <w:qFormat/>
    <w:rsid w:val="00F75608"/>
    <w:pPr>
      <w:keepNext/>
      <w:keepLines/>
      <w:spacing w:before="200" w:after="0" w:line="36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608"/>
    <w:pPr>
      <w:spacing w:after="0" w:line="360" w:lineRule="auto"/>
      <w:ind w:left="708"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7560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F7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F756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F756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5608"/>
  </w:style>
  <w:style w:type="paragraph" w:styleId="a5">
    <w:name w:val="Body Text Indent"/>
    <w:basedOn w:val="a"/>
    <w:link w:val="a6"/>
    <w:rsid w:val="00F756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a6">
    <w:name w:val="Основной текст с отступом Знак"/>
    <w:basedOn w:val="a0"/>
    <w:link w:val="a5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21">
    <w:name w:val="Body Text Indent 2"/>
    <w:basedOn w:val="a"/>
    <w:link w:val="22"/>
    <w:rsid w:val="00F756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0"/>
    <w:link w:val="21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a7">
    <w:name w:val="Title"/>
    <w:basedOn w:val="a"/>
    <w:link w:val="a8"/>
    <w:qFormat/>
    <w:rsid w:val="00F756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7560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character" w:styleId="ad">
    <w:name w:val="page number"/>
    <w:basedOn w:val="a0"/>
    <w:rsid w:val="00F75608"/>
  </w:style>
  <w:style w:type="character" w:styleId="ae">
    <w:name w:val="Hyperlink"/>
    <w:uiPriority w:val="99"/>
    <w:rsid w:val="00F75608"/>
    <w:rPr>
      <w:color w:val="0000FF"/>
      <w:u w:val="single"/>
    </w:rPr>
  </w:style>
  <w:style w:type="paragraph" w:styleId="af">
    <w:name w:val="Document Map"/>
    <w:basedOn w:val="a"/>
    <w:link w:val="af0"/>
    <w:semiHidden/>
    <w:rsid w:val="00F7560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F75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Indent 3"/>
    <w:basedOn w:val="a"/>
    <w:link w:val="30"/>
    <w:rsid w:val="00F75608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608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FollowedHyperlink"/>
    <w:uiPriority w:val="99"/>
    <w:rsid w:val="00F75608"/>
    <w:rPr>
      <w:color w:val="800080"/>
      <w:u w:val="single"/>
    </w:rPr>
  </w:style>
  <w:style w:type="paragraph" w:styleId="af2">
    <w:name w:val="Balloon Text"/>
    <w:basedOn w:val="a"/>
    <w:link w:val="af3"/>
    <w:rsid w:val="00F75608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rsid w:val="00F75608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3"/>
    <w:rsid w:val="00F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75608"/>
    <w:pPr>
      <w:spacing w:after="12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xl65">
    <w:name w:val="xl65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F75608"/>
    <w:rPr>
      <w:rFonts w:ascii="Tahoma" w:eastAsia="Tahoma" w:hAnsi="Tahoma" w:cs="Tahoma"/>
      <w:b/>
      <w:bCs/>
      <w:spacing w:val="2"/>
      <w:sz w:val="13"/>
      <w:szCs w:val="13"/>
      <w:shd w:val="clear" w:color="auto" w:fill="FFFFFF"/>
      <w:lang w:val="en-US"/>
    </w:rPr>
  </w:style>
  <w:style w:type="paragraph" w:customStyle="1" w:styleId="13">
    <w:name w:val="Основной текст1"/>
    <w:basedOn w:val="a"/>
    <w:link w:val="af6"/>
    <w:rsid w:val="00F75608"/>
    <w:pPr>
      <w:widowControl w:val="0"/>
      <w:shd w:val="clear" w:color="auto" w:fill="FFFFFF"/>
      <w:spacing w:after="0" w:line="182" w:lineRule="exact"/>
    </w:pPr>
    <w:rPr>
      <w:rFonts w:ascii="Tahoma" w:eastAsia="Tahoma" w:hAnsi="Tahoma" w:cs="Tahoma"/>
      <w:b/>
      <w:bCs/>
      <w:spacing w:val="2"/>
      <w:sz w:val="13"/>
      <w:szCs w:val="13"/>
      <w:lang w:val="en-US"/>
    </w:rPr>
  </w:style>
  <w:style w:type="character" w:customStyle="1" w:styleId="7pt0pt">
    <w:name w:val="Основной текст + 7 pt;Интервал 0 pt"/>
    <w:basedOn w:val="af6"/>
    <w:rsid w:val="00F75608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f6"/>
    <w:rsid w:val="00F75608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ConsPlusNormal">
    <w:name w:val="ConsPlusNormal"/>
    <w:rsid w:val="00B3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31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321EB4"/>
    <w:rPr>
      <w:rFonts w:ascii="Arial" w:eastAsia="Arial" w:hAnsi="Arial" w:cs="Arial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rmal (Web)"/>
    <w:basedOn w:val="a"/>
    <w:rsid w:val="008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94A8-AF60-4EF1-B5B6-205D6139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Волчихин Сергей Владимирович</cp:lastModifiedBy>
  <cp:revision>21</cp:revision>
  <cp:lastPrinted>2016-03-30T10:41:00Z</cp:lastPrinted>
  <dcterms:created xsi:type="dcterms:W3CDTF">2014-12-30T10:52:00Z</dcterms:created>
  <dcterms:modified xsi:type="dcterms:W3CDTF">2016-03-30T10:42:00Z</dcterms:modified>
</cp:coreProperties>
</file>