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B8" w:rsidRPr="006905C8" w:rsidRDefault="009960B8" w:rsidP="009960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5C8">
        <w:rPr>
          <w:rFonts w:ascii="Times New Roman" w:hAnsi="Times New Roman" w:cs="Times New Roman"/>
          <w:sz w:val="20"/>
          <w:szCs w:val="20"/>
        </w:rPr>
        <w:t>Информация о качестве обслуживания потребителей</w:t>
      </w:r>
    </w:p>
    <w:p w:rsidR="009960B8" w:rsidRPr="006905C8" w:rsidRDefault="009960B8" w:rsidP="009960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5C8">
        <w:rPr>
          <w:rFonts w:ascii="Times New Roman" w:hAnsi="Times New Roman" w:cs="Times New Roman"/>
          <w:sz w:val="20"/>
          <w:szCs w:val="20"/>
        </w:rPr>
        <w:t>ПАО «СУЭНКО» услуг за 2017 год</w:t>
      </w:r>
    </w:p>
    <w:p w:rsidR="009960B8" w:rsidRPr="006905C8" w:rsidRDefault="009960B8" w:rsidP="009960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5C8"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 (п. 1.1. и 1.2 Единых стандартов)</w:t>
      </w:r>
    </w:p>
    <w:p w:rsidR="004E2BD3" w:rsidRPr="006905C8" w:rsidRDefault="004E2BD3" w:rsidP="009960B8">
      <w:pPr>
        <w:rPr>
          <w:rFonts w:ascii="Times New Roman" w:hAnsi="Times New Roman" w:cs="Times New Roman"/>
          <w:b/>
          <w:sz w:val="20"/>
          <w:szCs w:val="20"/>
        </w:rPr>
      </w:pPr>
    </w:p>
    <w:p w:rsidR="009960B8" w:rsidRPr="006905C8" w:rsidRDefault="009960B8" w:rsidP="009960B8">
      <w:pPr>
        <w:rPr>
          <w:rFonts w:ascii="Times New Roman" w:hAnsi="Times New Roman" w:cs="Times New Roman"/>
          <w:b/>
          <w:sz w:val="20"/>
          <w:szCs w:val="20"/>
        </w:rPr>
      </w:pPr>
      <w:r w:rsidRPr="006905C8">
        <w:rPr>
          <w:rFonts w:ascii="Times New Roman" w:hAnsi="Times New Roman" w:cs="Times New Roman"/>
          <w:b/>
          <w:sz w:val="20"/>
          <w:szCs w:val="20"/>
        </w:rPr>
        <w:t>а) в части оказания услуг технологического присоединения к электрическим сетям:</w:t>
      </w:r>
    </w:p>
    <w:p w:rsidR="009960B8" w:rsidRPr="006905C8" w:rsidRDefault="009960B8" w:rsidP="009960B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9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98"/>
        <w:gridCol w:w="5128"/>
        <w:gridCol w:w="1210"/>
        <w:gridCol w:w="1210"/>
        <w:gridCol w:w="1692"/>
        <w:gridCol w:w="1209"/>
        <w:gridCol w:w="1210"/>
        <w:gridCol w:w="1740"/>
      </w:tblGrid>
      <w:tr w:rsidR="009960B8" w:rsidRPr="006905C8" w:rsidTr="009960B8">
        <w:trPr>
          <w:trHeight w:val="290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потребителей услуг сетевой организации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0B8" w:rsidRPr="006905C8" w:rsidTr="009960B8">
        <w:trPr>
          <w:trHeight w:val="653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0B8" w:rsidRPr="006905C8" w:rsidTr="009960B8">
        <w:trPr>
          <w:trHeight w:val="820"/>
        </w:trPr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9960B8" w:rsidRPr="006905C8" w:rsidTr="009960B8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60B8" w:rsidRPr="006905C8" w:rsidTr="009960B8">
        <w:trPr>
          <w:trHeight w:val="20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потребителей услуг штуки, в том числе: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-10,66%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+35,31%</w:t>
            </w:r>
          </w:p>
        </w:tc>
      </w:tr>
      <w:tr w:rsidR="009960B8" w:rsidRPr="006905C8" w:rsidTr="009960B8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классу напряжения 0,4 </w:t>
            </w:r>
            <w:proofErr w:type="spellStart"/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-10,62%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+39,96%</w:t>
            </w:r>
          </w:p>
        </w:tc>
      </w:tr>
      <w:tr w:rsidR="009960B8" w:rsidRPr="006905C8" w:rsidTr="009960B8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классу напряжения 10 </w:t>
            </w:r>
            <w:proofErr w:type="spellStart"/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-15,38%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-3,57%</w:t>
            </w:r>
          </w:p>
        </w:tc>
      </w:tr>
      <w:tr w:rsidR="009960B8" w:rsidRPr="006905C8" w:rsidTr="009960B8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3 категории надежности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-10,68%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+46,43%</w:t>
            </w:r>
          </w:p>
        </w:tc>
      </w:tr>
      <w:tr w:rsidR="009960B8" w:rsidRPr="006905C8" w:rsidTr="009960B8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 категории надежности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-9,09%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B8" w:rsidRPr="006905C8" w:rsidRDefault="009960B8" w:rsidP="0099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+15,43%</w:t>
            </w:r>
          </w:p>
        </w:tc>
      </w:tr>
    </w:tbl>
    <w:p w:rsidR="009960B8" w:rsidRPr="006905C8" w:rsidRDefault="009960B8" w:rsidP="009960B8">
      <w:pPr>
        <w:rPr>
          <w:rFonts w:ascii="Times New Roman" w:hAnsi="Times New Roman" w:cs="Times New Roman"/>
          <w:sz w:val="20"/>
          <w:szCs w:val="20"/>
        </w:rPr>
      </w:pPr>
    </w:p>
    <w:p w:rsidR="009960B8" w:rsidRPr="006905C8" w:rsidRDefault="009960B8" w:rsidP="009960B8">
      <w:pPr>
        <w:rPr>
          <w:rFonts w:ascii="Times New Roman" w:hAnsi="Times New Roman" w:cs="Times New Roman"/>
          <w:sz w:val="20"/>
          <w:szCs w:val="20"/>
        </w:rPr>
      </w:pPr>
    </w:p>
    <w:p w:rsidR="009960B8" w:rsidRPr="006905C8" w:rsidRDefault="009960B8" w:rsidP="009960B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-1688"/>
        <w:tblW w:w="15168" w:type="dxa"/>
        <w:tblLayout w:type="fixed"/>
        <w:tblLook w:val="04A0" w:firstRow="1" w:lastRow="0" w:firstColumn="1" w:lastColumn="0" w:noHBand="0" w:noVBand="1"/>
      </w:tblPr>
      <w:tblGrid>
        <w:gridCol w:w="480"/>
        <w:gridCol w:w="1080"/>
        <w:gridCol w:w="1134"/>
        <w:gridCol w:w="928"/>
        <w:gridCol w:w="1340"/>
        <w:gridCol w:w="1080"/>
        <w:gridCol w:w="891"/>
        <w:gridCol w:w="844"/>
        <w:gridCol w:w="798"/>
        <w:gridCol w:w="939"/>
        <w:gridCol w:w="834"/>
        <w:gridCol w:w="898"/>
        <w:gridCol w:w="520"/>
        <w:gridCol w:w="850"/>
        <w:gridCol w:w="851"/>
        <w:gridCol w:w="1134"/>
        <w:gridCol w:w="567"/>
      </w:tblGrid>
      <w:tr w:rsidR="006056CF" w:rsidRPr="006905C8" w:rsidTr="00815607">
        <w:trPr>
          <w:trHeight w:val="39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D3" w:rsidRPr="006905C8" w:rsidRDefault="004E2BD3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2:R195"/>
          </w:p>
          <w:p w:rsidR="004E2BD3" w:rsidRPr="006905C8" w:rsidRDefault="004E2BD3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б) в части оказания услуг по передаче электрической энергии:</w:t>
            </w:r>
            <w:bookmarkEnd w:id="0"/>
          </w:p>
        </w:tc>
      </w:tr>
      <w:tr w:rsidR="006056CF" w:rsidRPr="006905C8" w:rsidTr="00815607">
        <w:trPr>
          <w:trHeight w:val="219"/>
        </w:trPr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33" w:rsidRPr="006905C8" w:rsidTr="0081560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(тарифный)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поставки, шт.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потребителей услуг</w:t>
            </w:r>
          </w:p>
        </w:tc>
      </w:tr>
      <w:tr w:rsidR="006056CF" w:rsidRPr="006905C8" w:rsidTr="00815607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оборудованных приборами учета электрической энергии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бесхозяйные объекты электросетевого хозяйства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5720CE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оборудованы приборами учета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оборудованы приборами учета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1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6056CF" w:rsidRPr="006905C8" w:rsidTr="005720CE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056CF" w:rsidRPr="006905C8" w:rsidTr="00815607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99 166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27 131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25 073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72 035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69 254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72 664</w:t>
            </w:r>
          </w:p>
        </w:tc>
      </w:tr>
      <w:tr w:rsidR="006056CF" w:rsidRPr="006905C8" w:rsidTr="0081560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90 647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18 612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72 035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103 788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74 962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73 795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74 307</w:t>
            </w:r>
          </w:p>
        </w:tc>
      </w:tr>
      <w:tr w:rsidR="006056CF" w:rsidRPr="006905C8" w:rsidTr="005720CE">
        <w:trPr>
          <w:trHeight w:val="3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F" w:rsidRPr="006905C8" w:rsidTr="005720CE">
        <w:trPr>
          <w:trHeight w:val="2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8 338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F" w:rsidRPr="006905C8" w:rsidTr="005720CE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95 404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20 442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74 962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F" w:rsidRPr="006905C8" w:rsidTr="005720CE">
        <w:trPr>
          <w:trHeight w:val="2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2017г от 2016г,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106%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107%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102%</w:t>
            </w:r>
          </w:p>
        </w:tc>
      </w:tr>
      <w:tr w:rsidR="006056CF" w:rsidRPr="006905C8" w:rsidTr="0081560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110%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104%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CF" w:rsidRPr="006905C8" w:rsidRDefault="006056CF" w:rsidP="0060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6CF" w:rsidRPr="006905C8" w:rsidTr="00815607">
        <w:trPr>
          <w:trHeight w:val="9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6CF" w:rsidRPr="006905C8" w:rsidRDefault="006056CF" w:rsidP="0060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Примечание: Количество точек поставки (за исключением ТСО) по состоянию на 31.12.2017 года в соответствии с Приказом Минэнерго РФ от 29.11.2016 N 1256 "Об утверждении методических указаний по расчету уровня надежности и качества поставляемых товаров и оказываемых </w:t>
            </w:r>
            <w:proofErr w:type="gramStart"/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для</w:t>
            </w:r>
            <w:proofErr w:type="gramEnd"/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по управлению  Единой национальной (общероссийской) электрической сетью и территориальных сетевых  организаций  "</w:t>
            </w:r>
          </w:p>
          <w:p w:rsidR="009960B8" w:rsidRPr="006905C8" w:rsidRDefault="009960B8" w:rsidP="0060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0B8" w:rsidRDefault="009960B8" w:rsidP="0060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C8" w:rsidRPr="006905C8" w:rsidRDefault="006905C8" w:rsidP="0060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B72" w:rsidRPr="006905C8" w:rsidRDefault="00F52B72" w:rsidP="00F5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в) информация об объектах электросетевого хозяйства и уровне их физического износа (п. 1.3 и 1.4 Единых стандартов). </w:t>
            </w:r>
          </w:p>
          <w:tbl>
            <w:tblPr>
              <w:tblW w:w="145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2277"/>
              <w:gridCol w:w="1837"/>
              <w:gridCol w:w="2414"/>
              <w:gridCol w:w="1276"/>
              <w:gridCol w:w="3252"/>
            </w:tblGrid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22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Ед.изм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2016г.</w:t>
                  </w:r>
                </w:p>
              </w:tc>
              <w:tc>
                <w:tcPr>
                  <w:tcW w:w="45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2017г.</w:t>
                  </w:r>
                </w:p>
              </w:tc>
            </w:tr>
            <w:tr w:rsidR="00F52B72" w:rsidRPr="006905C8" w:rsidTr="00F52B72">
              <w:trPr>
                <w:trHeight w:val="1515"/>
              </w:trPr>
              <w:tc>
                <w:tcPr>
                  <w:tcW w:w="35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физического износа,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физического износа, %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6 </w:t>
                  </w:r>
                </w:p>
              </w:tc>
            </w:tr>
            <w:tr w:rsidR="00F52B72" w:rsidRPr="006905C8" w:rsidTr="00F52B72">
              <w:trPr>
                <w:trHeight w:val="12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Протяженность линий электропередач всего, в том числе: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6278,53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6477,7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58,05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ВЛ-0,4кВ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1999,49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2052,6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59,71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-6</w:t>
                  </w: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924,61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952,7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58,35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ВЛ-110кВ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0,33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33,07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КЛ-0,4кВ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1744,87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1800,4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55,12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КЛ-10кВ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1609,23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1669,6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59,02</w:t>
                  </w:r>
                </w:p>
              </w:tc>
            </w:tr>
            <w:tr w:rsidR="00F52B72" w:rsidRPr="006905C8" w:rsidTr="00F52B72">
              <w:trPr>
                <w:trHeight w:val="12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трансформаторных подстанций всего, в том числе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2434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2546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58,44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ТП-10/0,4кВ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2428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58,71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РП- 10/0,4кВ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53,25</w:t>
                  </w:r>
                </w:p>
              </w:tc>
            </w:tr>
            <w:tr w:rsidR="00F52B72" w:rsidRPr="006905C8" w:rsidTr="00F52B72">
              <w:trPr>
                <w:trHeight w:val="315"/>
              </w:trPr>
              <w:tc>
                <w:tcPr>
                  <w:tcW w:w="3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ind w:left="1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ПС-110кВ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52B72" w:rsidRPr="006905C8" w:rsidRDefault="00F52B72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38,07</w:t>
                  </w:r>
                </w:p>
              </w:tc>
            </w:tr>
          </w:tbl>
          <w:p w:rsidR="00F52B72" w:rsidRPr="006905C8" w:rsidRDefault="00F52B72" w:rsidP="00F5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2EA" w:rsidRPr="006905C8" w:rsidRDefault="00FF22EA" w:rsidP="006905C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 качестве услуг по передаче электрической энергии</w:t>
            </w:r>
          </w:p>
          <w:p w:rsidR="00FF22EA" w:rsidRPr="006905C8" w:rsidRDefault="00FF22EA" w:rsidP="00FF22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2EA" w:rsidRPr="006905C8" w:rsidRDefault="00FF22EA" w:rsidP="00FF22EA">
            <w:pPr>
              <w:pStyle w:val="a5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      </w:r>
          </w:p>
          <w:p w:rsidR="00FF22EA" w:rsidRPr="006905C8" w:rsidRDefault="00FF22EA" w:rsidP="00FF22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14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10837"/>
              <w:gridCol w:w="784"/>
              <w:gridCol w:w="1120"/>
              <w:gridCol w:w="1240"/>
            </w:tblGrid>
            <w:tr w:rsidR="00FF22EA" w:rsidRPr="006905C8" w:rsidTr="00FF22EA">
              <w:tc>
                <w:tcPr>
                  <w:tcW w:w="509" w:type="dxa"/>
                  <w:vMerge w:val="restart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0837" w:type="dxa"/>
                  <w:vMerge w:val="restart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3144" w:type="dxa"/>
                  <w:gridSpan w:val="3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Значение показателя, годы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Merge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37" w:type="dxa"/>
                  <w:vMerge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Динамика изменения показателя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продолжительности прекращений передачи электрической энергии (П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SAIDI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1,05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1,46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 (110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выше)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СН1 (35 - 60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СН2 (1 - 20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НН (до 1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частоты прекращений передачи электрической энергии (П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SAIFI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0,41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1,15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 (110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выше)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СН1 (35 - 60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СН2 (1 - 20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НН (до 1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SAIDI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план)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 (110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выше)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СН1 (35 - 60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СН2 (1 - 20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НН (до 1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SAIFI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план)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 (110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выше)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СН1 (35 - 60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СН2 (1 - 20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НН (до 1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F22EA" w:rsidRPr="006905C8" w:rsidTr="00FF22EA">
              <w:tc>
                <w:tcPr>
                  <w:tcW w:w="509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1083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      </w:r>
                </w:p>
              </w:tc>
              <w:tc>
                <w:tcPr>
                  <w:tcW w:w="784" w:type="dxa"/>
                  <w:vAlign w:val="center"/>
                </w:tcPr>
                <w:p w:rsidR="00FF22EA" w:rsidRPr="006905C8" w:rsidRDefault="00FF22EA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vAlign w:val="center"/>
                </w:tcPr>
                <w:p w:rsidR="00FF22EA" w:rsidRPr="006905C8" w:rsidRDefault="00FF22EA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vAlign w:val="center"/>
                </w:tcPr>
                <w:p w:rsidR="00FF22EA" w:rsidRPr="006905C8" w:rsidRDefault="00FF22EA" w:rsidP="006905C8">
                  <w:pPr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71B52" w:rsidRPr="006905C8" w:rsidRDefault="00471B52" w:rsidP="009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F22EA" w:rsidRPr="006905C8" w:rsidRDefault="00FF22EA" w:rsidP="00FF22EA">
            <w:pPr>
              <w:pStyle w:val="a5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      </w:r>
          </w:p>
          <w:p w:rsidR="00FF22EA" w:rsidRPr="006905C8" w:rsidRDefault="00FF22EA" w:rsidP="00FF22EA">
            <w:pPr>
              <w:pStyle w:val="a5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3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1331"/>
              <w:gridCol w:w="515"/>
              <w:gridCol w:w="515"/>
              <w:gridCol w:w="515"/>
              <w:gridCol w:w="522"/>
              <w:gridCol w:w="516"/>
              <w:gridCol w:w="517"/>
              <w:gridCol w:w="517"/>
              <w:gridCol w:w="524"/>
              <w:gridCol w:w="517"/>
              <w:gridCol w:w="517"/>
              <w:gridCol w:w="517"/>
              <w:gridCol w:w="527"/>
              <w:gridCol w:w="520"/>
              <w:gridCol w:w="517"/>
              <w:gridCol w:w="517"/>
              <w:gridCol w:w="522"/>
              <w:gridCol w:w="2171"/>
              <w:gridCol w:w="1553"/>
              <w:gridCol w:w="27"/>
            </w:tblGrid>
            <w:tr w:rsidR="00FF22EA" w:rsidRPr="006905C8" w:rsidTr="00FF22EA">
              <w:trPr>
                <w:trHeight w:val="4070"/>
              </w:trPr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Структурная единица сетевой организации</w:t>
                  </w:r>
                </w:p>
              </w:tc>
              <w:tc>
                <w:tcPr>
                  <w:tcW w:w="20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продолжительности прекращений передачи электрической энергии, 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SAIDI</w:t>
                  </w:r>
                </w:p>
              </w:tc>
              <w:tc>
                <w:tcPr>
                  <w:tcW w:w="2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частоты прекращений передачи электрической энергии, 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SAIFI</w:t>
                  </w:r>
                </w:p>
              </w:tc>
              <w:tc>
                <w:tcPr>
                  <w:tcW w:w="2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SAIDI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план</w:t>
                  </w:r>
                </w:p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SAIFI</w:t>
                  </w: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план</w:t>
                  </w:r>
                </w:p>
              </w:tc>
              <w:tc>
                <w:tcPr>
                  <w:tcW w:w="2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Планируемые мероприятия, направленные на повышение качества оказания услуг по передаче электроэнергии, с указанием сроков</w:t>
                  </w:r>
                </w:p>
              </w:tc>
            </w:tr>
            <w:tr w:rsidR="00FF22EA" w:rsidRPr="006905C8" w:rsidTr="00FF22EA">
              <w:trPr>
                <w:gridAfter w:val="1"/>
                <w:wAfter w:w="27" w:type="dxa"/>
                <w:trHeight w:val="135"/>
              </w:trPr>
              <w:tc>
                <w:tcPr>
                  <w:tcW w:w="385" w:type="dxa"/>
                  <w:vMerge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vMerge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СН1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СН2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516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СН1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СН2</w:t>
                  </w:r>
                </w:p>
              </w:tc>
              <w:tc>
                <w:tcPr>
                  <w:tcW w:w="52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СН1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СН2</w:t>
                  </w:r>
                </w:p>
              </w:tc>
              <w:tc>
                <w:tcPr>
                  <w:tcW w:w="52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5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СН1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СН2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2171" w:type="dxa"/>
                  <w:vMerge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vMerge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22EA" w:rsidRPr="006905C8" w:rsidTr="00FF22EA">
              <w:trPr>
                <w:gridAfter w:val="1"/>
                <w:wAfter w:w="27" w:type="dxa"/>
                <w:trHeight w:val="253"/>
              </w:trPr>
              <w:tc>
                <w:tcPr>
                  <w:tcW w:w="38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16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2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2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17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553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F22EA" w:rsidRPr="006905C8" w:rsidTr="00FF22EA">
              <w:trPr>
                <w:gridAfter w:val="1"/>
                <w:wAfter w:w="27" w:type="dxa"/>
                <w:trHeight w:val="169"/>
              </w:trPr>
              <w:tc>
                <w:tcPr>
                  <w:tcW w:w="38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  <w:vAlign w:val="center"/>
                </w:tcPr>
                <w:p w:rsidR="00FF22EA" w:rsidRPr="006905C8" w:rsidRDefault="006905C8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Тюменские городские электрические сети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6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3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22EA" w:rsidRPr="006905C8" w:rsidTr="00FF22EA">
              <w:trPr>
                <w:gridAfter w:val="1"/>
                <w:wAfter w:w="27" w:type="dxa"/>
                <w:trHeight w:val="253"/>
              </w:trPr>
              <w:tc>
                <w:tcPr>
                  <w:tcW w:w="38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Южный филиал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6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3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22EA" w:rsidRPr="006905C8" w:rsidTr="00FF22EA">
              <w:trPr>
                <w:gridAfter w:val="1"/>
                <w:wAfter w:w="27" w:type="dxa"/>
                <w:trHeight w:val="253"/>
              </w:trPr>
              <w:tc>
                <w:tcPr>
                  <w:tcW w:w="38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Тобольский филиал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6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4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0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7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22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3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22EA" w:rsidRPr="006905C8" w:rsidTr="00FF22EA">
              <w:trPr>
                <w:gridAfter w:val="1"/>
                <w:wAfter w:w="27" w:type="dxa"/>
                <w:trHeight w:val="266"/>
              </w:trPr>
              <w:tc>
                <w:tcPr>
                  <w:tcW w:w="385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067" w:type="dxa"/>
                  <w:gridSpan w:val="4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1,05</w:t>
                  </w:r>
                </w:p>
              </w:tc>
              <w:tc>
                <w:tcPr>
                  <w:tcW w:w="2074" w:type="dxa"/>
                  <w:gridSpan w:val="4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2078" w:type="dxa"/>
                  <w:gridSpan w:val="4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076" w:type="dxa"/>
                  <w:gridSpan w:val="4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1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F22EA" w:rsidRPr="006905C8" w:rsidRDefault="00FF22EA" w:rsidP="006905C8">
                  <w:pPr>
                    <w:pStyle w:val="a5"/>
                    <w:framePr w:hSpace="180" w:wrap="around" w:hAnchor="margin" w:y="-1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2EA" w:rsidRPr="006905C8" w:rsidRDefault="00FF22EA" w:rsidP="00F52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B72" w:rsidRPr="006905C8" w:rsidRDefault="006905C8" w:rsidP="00F5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="00F52B72"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периоде.</w:t>
            </w:r>
            <w:r w:rsidR="00F52B72"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С целью дальнейшего совершенствования эксплуатации, повышения надежности и эффективности работы электротехнического оборудования в ПАО «СУЭНКО» разработаны и реализованы Программы мероприятий по повышению надежности функционирования электросетевого комплекса ПАО «СУЭНКО» в 2017 году, направленные на повышение надежности оборудования ПС и ЛЭП. В Программы мероприятий по повышению надежности функционирования электросетевого комплекса включаются мероприятия на объектах, удовлетворяющих следующим критериям: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• Обеспечение надежного электроснабжения потребителей;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• Снижение среднего времени восстановления энергоснабжения; 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• Снижение </w:t>
            </w:r>
            <w:proofErr w:type="spellStart"/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недоотпуска</w:t>
            </w:r>
            <w:proofErr w:type="spellEnd"/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электрической энергии. 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В течение 12 мес. 2017 года в ПАО «СУЭНКО» проводилась системная работа по выполнению мероприятий по повышению надежности электросетевого комплекса и обеспечению качественного электроснабжения потребителей в зоне ответственности Общества по следующим направлениям: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Выполнение мероприятий по повышению надежности в части исполнения программы по оснащению необходимыми транспортными средствами;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2. Выполнение мероприятий по повышению надежности в части оснащения производственных подразделений необходимыми приборами;</w:t>
            </w:r>
          </w:p>
          <w:p w:rsidR="00F52B72" w:rsidRPr="006905C8" w:rsidRDefault="00F52B72" w:rsidP="00F52B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3. Выполнение мероприятий по повышению надежности в рамках подготовки персонала.</w:t>
            </w:r>
          </w:p>
          <w:p w:rsidR="00471B52" w:rsidRPr="006905C8" w:rsidRDefault="00471B52" w:rsidP="00F52B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71B52" w:rsidRPr="006905C8" w:rsidRDefault="00471B52" w:rsidP="009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52B72" w:rsidRPr="006905C8" w:rsidRDefault="006905C8" w:rsidP="00F5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="00F52B72"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2.4. </w:t>
            </w:r>
            <w:r w:rsidR="00F52B72"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отсутствует. </w:t>
            </w:r>
          </w:p>
          <w:p w:rsidR="00F52B72" w:rsidRPr="006905C8" w:rsidRDefault="00F52B72" w:rsidP="00F5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B8" w:rsidRPr="006905C8" w:rsidRDefault="009960B8" w:rsidP="009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F52B72" w:rsidRPr="006905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6905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Информация о качестве услуг по технологическому присоединению</w:t>
            </w:r>
          </w:p>
          <w:p w:rsidR="009960B8" w:rsidRPr="006905C8" w:rsidRDefault="009960B8" w:rsidP="009960B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п. 3.1.</w:t>
            </w:r>
            <w:r w:rsidR="006C288D" w:rsidRPr="006905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960B8" w:rsidRPr="006905C8" w:rsidRDefault="009960B8" w:rsidP="0099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центров питания ПАО «СУЭНКО» с информацией об максимально разрешенной к использованию и резервируемой мощности, а также мощности, свободной для техн</w:t>
            </w:r>
            <w:r w:rsidR="006C288D"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ологического присоединения на 31</w:t>
            </w:r>
            <w:r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C288D"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 w:rsidR="006C288D"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690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</w:t>
            </w:r>
          </w:p>
          <w:p w:rsidR="009960B8" w:rsidRPr="006905C8" w:rsidRDefault="009960B8" w:rsidP="0099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Style w:val="a6"/>
              <w:tblW w:w="14741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126"/>
              <w:gridCol w:w="3544"/>
              <w:gridCol w:w="3119"/>
              <w:gridCol w:w="2696"/>
            </w:tblGrid>
            <w:tr w:rsidR="009960B8" w:rsidRPr="006905C8" w:rsidTr="009960B8">
              <w:trPr>
                <w:trHeight w:val="255"/>
              </w:trPr>
              <w:tc>
                <w:tcPr>
                  <w:tcW w:w="5382" w:type="dxa"/>
                  <w:gridSpan w:val="2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филиала</w:t>
                  </w:r>
                </w:p>
              </w:tc>
              <w:tc>
                <w:tcPr>
                  <w:tcW w:w="3544" w:type="dxa"/>
                  <w:vMerge w:val="restart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мощность,  разрешенная к использованию, кВт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Зарезервированная мощность по ТУ, кВт</w:t>
                  </w:r>
                </w:p>
              </w:tc>
              <w:tc>
                <w:tcPr>
                  <w:tcW w:w="2696" w:type="dxa"/>
                  <w:vMerge w:val="restart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Свободная для технологического присоединения мощность, кВт</w:t>
                  </w:r>
                </w:p>
              </w:tc>
            </w:tr>
            <w:tr w:rsidR="009960B8" w:rsidRPr="006905C8" w:rsidTr="009960B8">
              <w:trPr>
                <w:trHeight w:val="255"/>
              </w:trPr>
              <w:tc>
                <w:tcPr>
                  <w:tcW w:w="5382" w:type="dxa"/>
                  <w:gridSpan w:val="2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участка</w:t>
                  </w:r>
                </w:p>
              </w:tc>
              <w:tc>
                <w:tcPr>
                  <w:tcW w:w="3544" w:type="dxa"/>
                  <w:vMerge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696" w:type="dxa"/>
                  <w:vMerge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9960B8" w:rsidRPr="006905C8" w:rsidTr="006C288D">
              <w:trPr>
                <w:trHeight w:val="495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центра питания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3544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69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6C288D" w:rsidRPr="006905C8" w:rsidTr="006C288D">
              <w:trPr>
                <w:trHeight w:val="22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ПАО «СУЭНКО» г. Тюмень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70 066,91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4 950,02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65 116,89</w:t>
                  </w:r>
                </w:p>
              </w:tc>
            </w:tr>
            <w:tr w:rsidR="006C288D" w:rsidRPr="006905C8" w:rsidTr="006C288D">
              <w:trPr>
                <w:trHeight w:val="22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Тобольский филиал ПАО «СУЭНКО»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39 571,73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2 768,80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36 802,93</w:t>
                  </w:r>
                </w:p>
              </w:tc>
            </w:tr>
            <w:tr w:rsidR="006C288D" w:rsidRPr="006905C8" w:rsidTr="006C288D">
              <w:trPr>
                <w:trHeight w:val="22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Южный филиал ПАО "СУЭНКО"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45 308,85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1 702,55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43 606,30</w:t>
                  </w:r>
                </w:p>
              </w:tc>
            </w:tr>
            <w:tr w:rsidR="006C288D" w:rsidRPr="006905C8" w:rsidTr="006C288D">
              <w:trPr>
                <w:trHeight w:val="25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154 947,49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9 421,37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88D" w:rsidRPr="006905C8" w:rsidRDefault="006C288D" w:rsidP="006905C8">
                  <w:pPr>
                    <w:framePr w:hSpace="180" w:wrap="around" w:hAnchor="margin" w:y="-168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145 526,12</w:t>
                  </w:r>
                </w:p>
              </w:tc>
            </w:tr>
          </w:tbl>
          <w:p w:rsidR="009960B8" w:rsidRPr="006905C8" w:rsidRDefault="009960B8" w:rsidP="0099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60B8" w:rsidRPr="006905C8" w:rsidRDefault="009960B8" w:rsidP="0099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Прогнозные показатели по созданию технической возможности подключения объектов к электрическим сетям ПАО «СУЭНКО» в рамках инвестиционной программы развития электрических сетей в 2018 г. по уровням напряжения и территориям:</w:t>
            </w:r>
          </w:p>
          <w:p w:rsidR="009960B8" w:rsidRPr="006905C8" w:rsidRDefault="009960B8" w:rsidP="0099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4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4087"/>
              <w:gridCol w:w="1990"/>
              <w:gridCol w:w="1305"/>
              <w:gridCol w:w="1422"/>
              <w:gridCol w:w="1422"/>
              <w:gridCol w:w="4065"/>
            </w:tblGrid>
            <w:tr w:rsidR="009960B8" w:rsidRPr="006905C8" w:rsidTr="009960B8">
              <w:trPr>
                <w:trHeight w:val="1035"/>
              </w:trPr>
              <w:tc>
                <w:tcPr>
                  <w:tcW w:w="591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№   п/п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Перечень объектов, планируемых к вводу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Территория (город)</w:t>
                  </w:r>
                </w:p>
              </w:tc>
              <w:tc>
                <w:tcPr>
                  <w:tcW w:w="1305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Мощность, кВт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 уровне напряжения 10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422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 уровне напряжения 0,4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960B8" w:rsidRPr="006905C8" w:rsidTr="009960B8">
              <w:trPr>
                <w:trHeight w:val="889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РП-10/0,4кВ, ТП-10/0,4кВ и КЛ-10кВ в планировочном районе №11 "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Комаровский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(планировочные и </w:t>
                  </w:r>
                  <w:proofErr w:type="spellStart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землестроительные</w:t>
                  </w:r>
                  <w:proofErr w:type="spellEnd"/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работы)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технической возможности технологического присоединения объектов в планировочном районе №11 "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Комаровский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Тюмень.</w:t>
                  </w:r>
                </w:p>
              </w:tc>
            </w:tr>
            <w:tr w:rsidR="009960B8" w:rsidRPr="006905C8" w:rsidTr="009960B8">
              <w:trPr>
                <w:trHeight w:val="121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РП-10/0,4кВ,ТП-10/0,4кВ и КЛ-10кВ в квартале улиц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Мельникайте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Алебашевская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-Береговая (планировочные и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землестроительные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объектов в квартале улиц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Мельникайте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Алебашевская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-Береговая г. Тюмень.</w:t>
                  </w:r>
                </w:p>
              </w:tc>
            </w:tr>
            <w:tr w:rsidR="009960B8" w:rsidRPr="006905C8" w:rsidTr="009960B8">
              <w:trPr>
                <w:trHeight w:val="57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РП-120 (планировочные и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землестроительные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объектов в квартале улиц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Закалужская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ул. Московский тракт г. Тюмень.</w:t>
                  </w:r>
                </w:p>
              </w:tc>
            </w:tr>
            <w:tr w:rsidR="009960B8" w:rsidRPr="006905C8" w:rsidTr="009960B8">
              <w:trPr>
                <w:trHeight w:val="57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2КЛ-10кВ от ПС "Причал" до ТП-1978 (планировочные и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землестроительные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технической возможности технологического присоединения объектов в квартале улиц Тобольский тракт - объездная дорога г. Тюмень.</w:t>
                  </w:r>
                </w:p>
              </w:tc>
            </w:tr>
            <w:tr w:rsidR="009960B8" w:rsidRPr="006905C8" w:rsidTr="009960B8">
              <w:trPr>
                <w:trHeight w:val="57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РП-132 в квартале улиц Елецкая-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Даудельная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-Северная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БКТП-10/0,4кВ в квартале улиц Елецкая-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Даудельная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-Северная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2КЛ-10кВ от РП-132 до т. А КЛ-10кВ ПС "Центральная" -  ТП-1873" в квартале улиц Елецкая-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Даудельная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-Северная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2КЛ-10кВ от РП-132 до т. Б КЛ-10кВ ПС "Центральная" -  ТП-1873" в квартале улиц Елецкая-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Даудельная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-Северная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2КЛ-10кВ от РП-132 до БКТП-10/0,4кВ в квартале улиц Елецкая-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Даудельная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-Северная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технической возможности технологического присоединения объектов в квартале ул. Елецкая-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Даудельная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-Северная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Тюмень.</w:t>
                  </w:r>
                </w:p>
              </w:tc>
            </w:tr>
            <w:tr w:rsidR="009960B8" w:rsidRPr="006905C8" w:rsidTr="009960B8">
              <w:trPr>
                <w:trHeight w:val="106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ТП-1990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КЛ-10кВ от опоры №25 ВЛ-10кВ ПС "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Разбахта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ф. "Садовод" (отпайка на ТП-1331) до ТП-1990-I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КЛ-10кВ от опоры №25 ВЛ-10кВ ПС "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Разбахта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ф. "Садовод" (отпайка на ТП-1331) до ТП-1990-II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Реконструкция ВЛ-10кВ ПС "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Разбахта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ф. "Садовод" (установка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реклоузера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1860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1860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объектов в районе Тюмень, 9 км.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Велижанского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тракта.</w:t>
                  </w:r>
                </w:p>
              </w:tc>
            </w:tr>
            <w:tr w:rsidR="009960B8" w:rsidRPr="006905C8" w:rsidTr="009960B8">
              <w:trPr>
                <w:trHeight w:val="706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КТП-10/0,4кВ мощностью 0,4МВА (район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Лесобаза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ВЛ-10кВ от ВЛ-10кВ ф. "ТП-44л" до вновь построенной КТП-10/0,4кВ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ВЛ-0,4кВ от вновь построенной КТП-10/0,4кВ до опоры ВЛ-0,4кВ ТП-44л ф. "Быт-1"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ВЛ-0,4кВ от вновь построенной КТП-10/0,4кВ до опоры ВЛ-0,4кВ ТП-44л ф. "Быт-2"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объектов в районе улиц Югорская -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Лесобазовская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Тюмень.</w:t>
                  </w:r>
                </w:p>
              </w:tc>
            </w:tr>
            <w:tr w:rsidR="009960B8" w:rsidRPr="006905C8" w:rsidTr="009960B8">
              <w:trPr>
                <w:trHeight w:val="157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КТП-10/0,4кВ мощностью 0,4МВА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ВЛ-10кВ от ВЛ-10кВ ф. Воронино до вновь построенной КТП-10/0,4кВ 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в г. Тюмень районе Объездной автодороги –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Воронинские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горки проезд.</w:t>
                  </w:r>
                </w:p>
              </w:tc>
            </w:tr>
            <w:tr w:rsidR="009960B8" w:rsidRPr="006905C8" w:rsidTr="009960B8">
              <w:trPr>
                <w:trHeight w:val="855"/>
              </w:trPr>
              <w:tc>
                <w:tcPr>
                  <w:tcW w:w="591" w:type="dxa"/>
                  <w:vMerge w:val="restart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КТП ВС-10/0,4кВ мощностью 0,063МВА</w:t>
                  </w:r>
                </w:p>
              </w:tc>
              <w:tc>
                <w:tcPr>
                  <w:tcW w:w="1990" w:type="dxa"/>
                  <w:vMerge w:val="restart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 w:val="restart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065" w:type="dxa"/>
                  <w:vMerge w:val="restart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существующих потребителей расположенных в районе "ДОК"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Тюмень,</w:t>
                  </w:r>
                </w:p>
              </w:tc>
            </w:tr>
            <w:tr w:rsidR="009960B8" w:rsidRPr="006905C8" w:rsidTr="009960B8">
              <w:trPr>
                <w:trHeight w:val="1374"/>
              </w:trPr>
              <w:tc>
                <w:tcPr>
                  <w:tcW w:w="591" w:type="dxa"/>
                  <w:vMerge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КТП ВС-10/0,4кВ мощностью 0,063МВА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ВЛ-0,4кВ от вновь построенной КТП-10/0,4кВ до опоры ВЛ-0,4кВ по ул. Полевая, 117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788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2КЛ-10кВ от ПС "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Бурдун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до РП-117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технической возможности технологического присоединения объектов жилой район "Плеханово" г. Тюмень.</w:t>
                  </w:r>
                </w:p>
              </w:tc>
            </w:tr>
            <w:tr w:rsidR="009960B8" w:rsidRPr="006905C8" w:rsidTr="009960B8">
              <w:trPr>
                <w:trHeight w:val="24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Строительство 4КЛ-10кВ от ПС "Причал" до РП-54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технической возможности технологического присоединения новых потребителей в районе п. Мыс г. Тюмень.</w:t>
                  </w:r>
                </w:p>
              </w:tc>
            </w:tr>
            <w:tr w:rsidR="009960B8" w:rsidRPr="006905C8" w:rsidTr="009960B8">
              <w:trPr>
                <w:trHeight w:val="24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Строительство 2КЛ-10кВ от ТТЭЦ-1 до РП-59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новых </w:t>
                  </w: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потребителей в районе ул. 50 лет Октября - Харьковская - Одесская г. Тюмень.</w:t>
                  </w:r>
                </w:p>
              </w:tc>
            </w:tr>
            <w:tr w:rsidR="009960B8" w:rsidRPr="006905C8" w:rsidTr="009960B8">
              <w:trPr>
                <w:trHeight w:val="1191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2КЛ-10кВ от РП-80 до ТП-1238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новых потребителей в районе ул. Одесская -  Харьковская-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Мельникайте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Тюмень.</w:t>
                  </w:r>
                </w:p>
              </w:tc>
            </w:tr>
            <w:tr w:rsidR="009960B8" w:rsidRPr="006905C8" w:rsidTr="009960B8">
              <w:trPr>
                <w:trHeight w:val="99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КЛ-10кВ от опоры №5 ВЛ-10кВ ПС "Западная" ф. "РСУ" до ТП-363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надежности схемы электроснабжения существующих потребителей в районе ул. Ямская - Аккумуляторная - Военная</w:t>
                  </w:r>
                </w:p>
              </w:tc>
            </w:tr>
            <w:tr w:rsidR="009960B8" w:rsidRPr="006905C8" w:rsidTr="009960B8">
              <w:trPr>
                <w:trHeight w:val="1132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2КЛ-10кВ от ПС "Загородная" до РП-37 (в параллель к существующим)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новых потребителей в районе ул. Профсоюзная -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Циалковского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Тюмень</w:t>
                  </w:r>
                </w:p>
              </w:tc>
            </w:tr>
            <w:tr w:rsidR="009960B8" w:rsidRPr="006905C8" w:rsidTr="009960B8">
              <w:trPr>
                <w:trHeight w:val="126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Реконструкция ПС Тополя с заменого трансформатора (в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ПИР отходящих ВЛ)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Реконструкция ПС с увеличением мощности силового трансформатора с 2,5 МВА на 6,3 МВА для создания возможности присоединения новых потребителей. Выполнение ПИР для реконструкции отходящих ВЛ.</w:t>
                  </w:r>
                </w:p>
              </w:tc>
            </w:tr>
            <w:tr w:rsidR="009960B8" w:rsidRPr="006905C8" w:rsidTr="009960B8">
              <w:trPr>
                <w:trHeight w:val="696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г. Тюмень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178 110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177 560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987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ЛЭП-10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от опоры № 36  ВЛ-10кВ ПС 110/10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Ялуторовская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ф. «Лесозавод» до ТП-201</w:t>
                  </w:r>
                </w:p>
              </w:tc>
              <w:tc>
                <w:tcPr>
                  <w:tcW w:w="1990" w:type="dxa"/>
                  <w:vMerge w:val="restart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Ялуторовск</w:t>
                  </w:r>
                </w:p>
              </w:tc>
              <w:tc>
                <w:tcPr>
                  <w:tcW w:w="1305" w:type="dxa"/>
                  <w:vMerge w:val="restart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4065" w:type="dxa"/>
                  <w:vMerge w:val="restart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технической возможности технологического присоединения коттеджного посёлка г. Ялуторовска.</w:t>
                  </w:r>
                </w:p>
              </w:tc>
            </w:tr>
            <w:tr w:rsidR="009960B8" w:rsidRPr="006905C8" w:rsidTr="009960B8">
              <w:trPr>
                <w:trHeight w:val="552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КТП-10/0,4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№201 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701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г. Ялуторовск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60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ЛЭП-10кВ ПС «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Заводоуковская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ф. «Южный»</w:t>
                  </w:r>
                </w:p>
              </w:tc>
              <w:tc>
                <w:tcPr>
                  <w:tcW w:w="1990" w:type="dxa"/>
                  <w:vMerge w:val="restart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Заводоуковск</w:t>
                  </w:r>
                </w:p>
              </w:tc>
              <w:tc>
                <w:tcPr>
                  <w:tcW w:w="1305" w:type="dxa"/>
                  <w:vMerge w:val="restart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4065" w:type="dxa"/>
                  <w:vMerge w:val="restart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объектов индивидуальной жилой застройки для многодетных семей ЯНАО в северо-западной части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мкрн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Южный (2 этап).</w:t>
                  </w:r>
                </w:p>
              </w:tc>
            </w:tr>
            <w:tr w:rsidR="009960B8" w:rsidRPr="006905C8" w:rsidTr="009960B8">
              <w:trPr>
                <w:trHeight w:val="148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ЛЭП-10кВ от ВЛ-10кВ ПС «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Заводоуковская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ф. «ОПХ» (отпайка на ТП-787) до КРУН-10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2 ЛЭП-10кВ ПС «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Заводоуковская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ф. «Южный» и ТП-830, ТП-835, ТП-828»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348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КРУН-10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327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КРУН-10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3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828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3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835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3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830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3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831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54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832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267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833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48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КТП-10/0.4кВ № 834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674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г. Заводоуковск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964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ВЛ-10кВ ПС «Памятных» ф. «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Ворошиловка</w:t>
                  </w:r>
                  <w:proofErr w:type="spellEnd"/>
                </w:p>
              </w:tc>
              <w:tc>
                <w:tcPr>
                  <w:tcW w:w="1990" w:type="dxa"/>
                  <w:vMerge w:val="restart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Ишим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 w:val="restart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</w:t>
                  </w:r>
                </w:p>
              </w:tc>
              <w:tc>
                <w:tcPr>
                  <w:tcW w:w="4065" w:type="dxa"/>
                  <w:vMerge w:val="restart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объектов жилой застройки в п. Плодопитомник,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Ишимского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района, Тюменской области</w:t>
                  </w:r>
                </w:p>
              </w:tc>
            </w:tr>
            <w:tr w:rsidR="009960B8" w:rsidRPr="006905C8" w:rsidTr="009960B8">
              <w:trPr>
                <w:trHeight w:val="505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ТП-10/0,4кВ № 360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486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ТП-10/0,4кВ № 361</w:t>
                  </w:r>
                </w:p>
              </w:tc>
              <w:tc>
                <w:tcPr>
                  <w:tcW w:w="1990" w:type="dxa"/>
                  <w:vMerge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5" w:type="dxa"/>
                  <w:vMerge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697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Ишим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9960B8">
              <w:trPr>
                <w:trHeight w:val="240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КВЛ-0,4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Ι и ΙΙ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с.ш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РУ-0,4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ТП-10/0,4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11 до ВРУ КНС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Тобольск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технической возможности технологического присоединения вновь строящегося водозабора и очистных сооружений по адресу: Тюменская область, </w:t>
                  </w:r>
                </w:p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Тобольск,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Сумкино</w:t>
                  </w:r>
                  <w:proofErr w:type="spellEnd"/>
                </w:p>
              </w:tc>
            </w:tr>
            <w:tr w:rsidR="009960B8" w:rsidRPr="006905C8" w:rsidTr="009960B8">
              <w:trPr>
                <w:trHeight w:val="668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87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г. Тобольск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noWrap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60B8" w:rsidRPr="006905C8" w:rsidRDefault="009960B8" w:rsidP="0099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п. 3.2.</w:t>
            </w:r>
            <w:r w:rsidR="00021521"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выполненные сетевой организацией в целях совершенствования деятельности по технологическому присоединению в отчетном периоде.</w:t>
            </w: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На территории г. Тобольска реализована услуга выездного обслуживания клиентов «Мобильный ЦОК» для отдельной категории граждан, посредством которой заявитель может оформить заявку на технологическое присоединение. </w:t>
            </w: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На официальном сайте ПАО «СУЭНО» реализован личный кабинет потребителя со следующими возможностями: подписание договора технологического присоединения с помощью ЭЦП; подача заявителем через личный кабинет уведомления о выполнении ТУ по договору технологического присоединения; предоставление через личный кабинет счета на оплату по договору технологического присоединения; возможность отслеживания этапов технологического присоединения чрез личный кабинет.</w:t>
            </w: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 3.3.</w:t>
            </w:r>
            <w:r w:rsidRPr="006905C8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 </w:t>
            </w:r>
            <w:r w:rsidR="00021521" w:rsidRPr="006905C8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 Прочая информация, которую сетевая организация считает целесообразной</w:t>
            </w:r>
            <w:r w:rsidR="00815607" w:rsidRPr="006905C8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 для включения в отчет, касающаяся предоставления услуг по технологическому присоединению.</w:t>
            </w: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 ПАО «СУЭНКО» существует единый информационный круглосуточный номер 8 800 700 86 72 и телефон доверия +7 (3452) 53 6</w:t>
            </w:r>
            <w:r w:rsidR="00815607" w:rsidRPr="006905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  <w:r w:rsidRPr="006905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00.</w:t>
            </w: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960B8" w:rsidRPr="006905C8" w:rsidRDefault="009960B8" w:rsidP="009960B8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15607" w:rsidRPr="006905C8" w:rsidRDefault="009960B8" w:rsidP="0081560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п. 3.4.</w:t>
            </w:r>
            <w:r w:rsidR="00815607"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о качестве услуг по технологическому присоединению к электрическим сетям сетевой организации.</w:t>
            </w:r>
          </w:p>
          <w:p w:rsidR="00815607" w:rsidRPr="006905C8" w:rsidRDefault="00815607" w:rsidP="00815607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1491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11"/>
              <w:gridCol w:w="637"/>
              <w:gridCol w:w="778"/>
              <w:gridCol w:w="1136"/>
              <w:gridCol w:w="663"/>
              <w:gridCol w:w="663"/>
              <w:gridCol w:w="1084"/>
              <w:gridCol w:w="663"/>
              <w:gridCol w:w="709"/>
              <w:gridCol w:w="1180"/>
              <w:gridCol w:w="665"/>
              <w:gridCol w:w="709"/>
              <w:gridCol w:w="903"/>
              <w:gridCol w:w="715"/>
              <w:gridCol w:w="708"/>
              <w:gridCol w:w="717"/>
              <w:gridCol w:w="708"/>
            </w:tblGrid>
            <w:tr w:rsidR="009960B8" w:rsidRPr="006905C8" w:rsidTr="00815607">
              <w:trPr>
                <w:trHeight w:val="30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93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Категории присоединения потребителей услуг по передаче электрической энергии в разбивке по мощности, в динамике по годам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</w:tr>
            <w:tr w:rsidR="009960B8" w:rsidRPr="006905C8" w:rsidTr="00815607">
              <w:trPr>
                <w:trHeight w:val="675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15 кВт включительно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свыше 15 кВт и до 150 кВт включительно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свыше 150 кВт и менее 670 кВт</w:t>
                  </w: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670 кВт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по производству электрической энергии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815607">
              <w:trPr>
                <w:trHeight w:val="1063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ind w:left="-15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ind w:left="-62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Динамика изменения показателя, 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ind w:left="-6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Динамика изменения показателя, 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ind w:left="-64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Динамика изменения показателя, %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0B8" w:rsidRPr="006905C8" w:rsidTr="0081560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9960B8" w:rsidRPr="006905C8" w:rsidTr="00815607">
              <w:trPr>
                <w:trHeight w:val="9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заявок на технологическое присоединение, поданных заявителями,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-6,59%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+19,51%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+2,38%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+220,83%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2201</w:t>
                  </w:r>
                </w:p>
              </w:tc>
            </w:tr>
            <w:tr w:rsidR="009960B8" w:rsidRPr="006905C8" w:rsidTr="00815607">
              <w:trPr>
                <w:trHeight w:val="18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-12,86%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+33,19%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-1,75%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+238,10%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1845</w:t>
                  </w:r>
                </w:p>
              </w:tc>
            </w:tr>
            <w:tr w:rsidR="009960B8" w:rsidRPr="006905C8" w:rsidTr="00815607">
              <w:trPr>
                <w:trHeight w:val="98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Число заявок на технологическое присоединение, по которым направлен проект договора об осуществлении </w:t>
                  </w: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60B8" w:rsidRPr="006905C8" w:rsidTr="0081560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вине сетевой организации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60B8" w:rsidRPr="006905C8" w:rsidTr="0081560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вине сторонних лиц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60B8" w:rsidRPr="006905C8" w:rsidTr="00815607">
              <w:trPr>
                <w:trHeight w:val="15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+50,00%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+69,23%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+26,32%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60B8" w:rsidRPr="006905C8" w:rsidTr="00815607">
              <w:trPr>
                <w:trHeight w:val="12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заключенных договоров об осуществлении технологического присоединения к электрическим сетям,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-16,27%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+37,22%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+11,76%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+390,91%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1612</w:t>
                  </w:r>
                </w:p>
              </w:tc>
            </w:tr>
            <w:tr w:rsidR="009960B8" w:rsidRPr="006905C8" w:rsidTr="00815607">
              <w:trPr>
                <w:trHeight w:val="12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исполненных договоров об осуществлении технологического присоединения к электрическим сетям,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-8,72%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+14,29%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+1,22%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+29,41%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1690</w:t>
                  </w:r>
                </w:p>
              </w:tc>
            </w:tr>
            <w:tr w:rsidR="009960B8" w:rsidRPr="006905C8" w:rsidTr="00815607">
              <w:trPr>
                <w:trHeight w:val="24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подтвержденным актами контролирующих организаций и (или) решениями суда, штуки, в том числе: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60B8" w:rsidRPr="006905C8" w:rsidTr="0081560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вине сетевой организации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60B8" w:rsidRPr="006905C8" w:rsidTr="0081560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вине заявителя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60B8" w:rsidRPr="006905C8" w:rsidTr="00815607">
              <w:trPr>
                <w:trHeight w:val="15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Средняя продолжительность исполнения договоров об осуществлении технологического присоединения к электрическим сетям, дней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+7,04%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+24,21%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-15,34%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-56,68%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0B8" w:rsidRPr="006905C8" w:rsidRDefault="009960B8" w:rsidP="006905C8">
                  <w:pPr>
                    <w:framePr w:hSpace="180" w:wrap="around" w:hAnchor="margin" w:y="-1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05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960B8" w:rsidRPr="006905C8" w:rsidRDefault="009960B8" w:rsidP="0099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B8" w:rsidRPr="006905C8" w:rsidRDefault="009960B8" w:rsidP="00996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>п.3.5.</w:t>
            </w:r>
            <w:r w:rsidR="00815607" w:rsidRPr="00690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 технологического присоединения к электрическим сетям сетевой организации</w:t>
            </w:r>
          </w:p>
          <w:p w:rsidR="009960B8" w:rsidRPr="006905C8" w:rsidRDefault="009960B8" w:rsidP="00996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ПАО «СУЭНКО» размещен калькулятор ТП (</w:t>
            </w:r>
            <w:hyperlink r:id="rId5" w:history="1">
              <w:r w:rsidRPr="00690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http://www.suenco.ru/uslugi-po-tekhnologicheskomu-prisoedineniyu/calculator-tp/</w:t>
              </w:r>
            </w:hyperlink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) который позволяет автоматически рассчитывать стоимость технологического присоединения при вводе параметров (мощность </w:t>
            </w:r>
            <w:proofErr w:type="spellStart"/>
            <w:r w:rsidRPr="006905C8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905C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категория надежности, расстояние до границ земельного участка заявителя, необходимость строительства подстанции, тип линии).</w:t>
            </w:r>
          </w:p>
          <w:p w:rsidR="009960B8" w:rsidRPr="006905C8" w:rsidRDefault="009960B8" w:rsidP="0060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60B8" w:rsidRPr="006905C8" w:rsidTr="00815607">
        <w:trPr>
          <w:trHeight w:val="9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B8" w:rsidRPr="006905C8" w:rsidRDefault="009960B8" w:rsidP="0060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>4. Качество обслуживания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 xml:space="preserve">4.1. Количество обращений, поступивших в сетевую организацию (всего), обращений, содержащих жалобу и (или) обращений, содержащих заявку на оказание услуг, </w:t>
      </w:r>
      <w:r w:rsidRPr="006905C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620"/>
        <w:gridCol w:w="821"/>
        <w:gridCol w:w="738"/>
        <w:gridCol w:w="774"/>
        <w:gridCol w:w="504"/>
        <w:gridCol w:w="630"/>
        <w:gridCol w:w="867"/>
        <w:gridCol w:w="627"/>
        <w:gridCol w:w="709"/>
        <w:gridCol w:w="567"/>
        <w:gridCol w:w="709"/>
        <w:gridCol w:w="709"/>
        <w:gridCol w:w="708"/>
        <w:gridCol w:w="675"/>
        <w:gridCol w:w="885"/>
        <w:gridCol w:w="724"/>
      </w:tblGrid>
      <w:tr w:rsidR="00815607" w:rsidRPr="006905C8" w:rsidTr="00E841C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815607" w:rsidRPr="006905C8" w:rsidTr="00E841C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Прочее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11776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19073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7065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10542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49%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E8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-9%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E8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16669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819%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1637%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E8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E8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-7%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308%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E8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-57%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-19%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-6,5%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услуг по передаче </w:t>
            </w: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электрической энергии,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-66%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-5%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-72%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-15%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-40%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-49%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210%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815607" w:rsidRPr="006905C8" w:rsidTr="00E841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200%</w:t>
            </w:r>
          </w:p>
        </w:tc>
      </w:tr>
    </w:tbl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>4.2 Информация о деятельности офисов обслуживания потребителей.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559"/>
        <w:gridCol w:w="1701"/>
        <w:gridCol w:w="1701"/>
        <w:gridCol w:w="1559"/>
        <w:gridCol w:w="1134"/>
        <w:gridCol w:w="851"/>
        <w:gridCol w:w="992"/>
        <w:gridCol w:w="1323"/>
      </w:tblGrid>
      <w:tr w:rsidR="00815607" w:rsidRPr="006905C8" w:rsidTr="00E841C7">
        <w:tc>
          <w:tcPr>
            <w:tcW w:w="226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134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потребителей, обратившихся очно в </w:t>
            </w: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отчетном периоде</w:t>
            </w:r>
          </w:p>
        </w:tc>
        <w:tc>
          <w:tcPr>
            <w:tcW w:w="85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Среднее время на обслуживание </w:t>
            </w: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потребителя, мин.</w:t>
            </w:r>
          </w:p>
        </w:tc>
        <w:tc>
          <w:tcPr>
            <w:tcW w:w="992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Среднее время ожидания потребителя в </w:t>
            </w: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очереди, мин.</w:t>
            </w:r>
          </w:p>
        </w:tc>
        <w:tc>
          <w:tcPr>
            <w:tcW w:w="1323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сторонних организаций на территории </w:t>
            </w: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офиса обслуживания (при наличии указать названия организаций)</w:t>
            </w:r>
          </w:p>
        </w:tc>
      </w:tr>
      <w:tr w:rsidR="00815607" w:rsidRPr="006905C8" w:rsidTr="00E841C7">
        <w:tc>
          <w:tcPr>
            <w:tcW w:w="226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15607" w:rsidRPr="006905C8" w:rsidTr="00E841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ПАО «СУЭНКО», г. Тюмень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Центр обслуживания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г. Тюмень, ул. Северная 32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:rsidR="00815607" w:rsidRPr="006905C8" w:rsidRDefault="00FD416E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815607" w:rsidRPr="006905C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tp@suenco.ru</w:t>
              </w:r>
            </w:hyperlink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10.00 до 19.00 без перерыва на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16601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организация </w:t>
            </w:r>
            <w:proofErr w:type="spellStart"/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Энергоучет</w:t>
            </w:r>
            <w:proofErr w:type="spellEnd"/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-Тюмень филиал АО «ЭК Восток»</w:t>
            </w:r>
          </w:p>
        </w:tc>
      </w:tr>
      <w:tr w:rsidR="00815607" w:rsidRPr="006905C8" w:rsidTr="00E841C7">
        <w:tc>
          <w:tcPr>
            <w:tcW w:w="226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Тобольский филиал ПАО «СУЭНКО» г. Тобольск</w:t>
            </w:r>
          </w:p>
        </w:tc>
        <w:tc>
          <w:tcPr>
            <w:tcW w:w="141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г. Тобольск, Базарная</w:t>
            </w:r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площадь, 1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:rsidR="00815607" w:rsidRPr="006905C8" w:rsidRDefault="00FD416E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15607" w:rsidRPr="006905C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tobolsk@suenco.ru</w:t>
              </w:r>
            </w:hyperlink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 17.00 без перерыва на обед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1134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85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15607" w:rsidRPr="006905C8" w:rsidTr="00E841C7">
        <w:tc>
          <w:tcPr>
            <w:tcW w:w="226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Южный филиал ПАО «СУЭНКО» г. Ялуторовск</w:t>
            </w:r>
          </w:p>
        </w:tc>
        <w:tc>
          <w:tcPr>
            <w:tcW w:w="141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г. Ялуторовск, ул. Менделеева, 1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:rsidR="00815607" w:rsidRPr="006905C8" w:rsidRDefault="00FD416E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815607" w:rsidRPr="006905C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tp_yal@suenco.ru</w:t>
              </w:r>
            </w:hyperlink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 17.00 обеденный перерыв с 12-00 до 13-00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1134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15607" w:rsidRPr="006905C8" w:rsidTr="00E841C7">
        <w:tc>
          <w:tcPr>
            <w:tcW w:w="226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Южный филиал ПАО «СУЭНКО» г. Заводоуковск</w:t>
            </w:r>
          </w:p>
        </w:tc>
        <w:tc>
          <w:tcPr>
            <w:tcW w:w="141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г. Заводоуковск, ул. Шоссейная 156</w:t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:rsidR="00815607" w:rsidRPr="006905C8" w:rsidRDefault="00FD416E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815607" w:rsidRPr="006905C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tp_zav@suenco.ru</w:t>
              </w:r>
            </w:hyperlink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 17.00 обеденный перерыв с 12-00 до 13-00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1134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85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15607" w:rsidRPr="006905C8" w:rsidTr="00E841C7">
        <w:tc>
          <w:tcPr>
            <w:tcW w:w="226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Южный филиал ПАО «СУЭНКО» г. Ишим</w:t>
            </w:r>
          </w:p>
        </w:tc>
        <w:tc>
          <w:tcPr>
            <w:tcW w:w="1418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г. Ишим, Сенная площадь, 2</w:t>
            </w: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:rsidR="00815607" w:rsidRPr="006905C8" w:rsidRDefault="00FD416E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815607" w:rsidRPr="006905C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tp_ish@suenco.ru</w:t>
              </w:r>
            </w:hyperlink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 17.00 обеденный перерыв с 12-00 до 13-00</w:t>
            </w:r>
          </w:p>
        </w:tc>
        <w:tc>
          <w:tcPr>
            <w:tcW w:w="1559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1134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>4.3. Информация о заочном обслуживании потребителей посредством телефонной связи.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8790"/>
        <w:gridCol w:w="2835"/>
        <w:gridCol w:w="2268"/>
      </w:tblGrid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8-800-700-8672</w:t>
            </w:r>
          </w:p>
        </w:tc>
      </w:tr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10689</w:t>
            </w:r>
          </w:p>
        </w:tc>
      </w:tr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10490</w:t>
            </w:r>
          </w:p>
        </w:tc>
      </w:tr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автоматическая обработка голосового меню</w:t>
            </w:r>
          </w:p>
        </w:tc>
      </w:tr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</w:tr>
      <w:tr w:rsidR="00815607" w:rsidRPr="006905C8" w:rsidTr="00E841C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07" w:rsidRPr="006905C8" w:rsidRDefault="00815607" w:rsidP="0081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5C8">
              <w:rPr>
                <w:rFonts w:ascii="Times New Roman" w:eastAsia="Calibri" w:hAnsi="Times New Roman" w:cs="Times New Roman"/>
                <w:sz w:val="20"/>
                <w:szCs w:val="20"/>
              </w:rPr>
              <w:t>2,43</w:t>
            </w:r>
          </w:p>
        </w:tc>
      </w:tr>
    </w:tbl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</w:t>
      </w:r>
      <w:proofErr w:type="gramStart"/>
      <w:r w:rsidRPr="006905C8">
        <w:rPr>
          <w:rFonts w:ascii="Times New Roman" w:eastAsia="Calibri" w:hAnsi="Times New Roman" w:cs="Times New Roman"/>
          <w:b/>
          <w:sz w:val="20"/>
          <w:szCs w:val="20"/>
        </w:rPr>
        <w:t>в отчетном периоде</w:t>
      </w:r>
      <w:proofErr w:type="gramEnd"/>
      <w:r w:rsidR="00FD416E">
        <w:rPr>
          <w:rFonts w:ascii="Times New Roman" w:eastAsia="Calibri" w:hAnsi="Times New Roman" w:cs="Times New Roman"/>
          <w:sz w:val="20"/>
          <w:szCs w:val="20"/>
        </w:rPr>
        <w:t xml:space="preserve"> содержится в п.</w:t>
      </w: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4.1 Информации о качестве обслуживания потребителей услуг.</w:t>
      </w:r>
    </w:p>
    <w:p w:rsidR="00E841C7" w:rsidRPr="006905C8" w:rsidRDefault="00E841C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>4.5. Дополнительные услуг, оказываемые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Испытание основных электрозащитных средств (штанги изолирующие, клещи изолирующие, указатели напряжения, инструмент с изолирующими ручками и др.)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Испытание дополнительных защитных средств (диэлектрические перчатки, галоши, боты)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Испытание кабеля 0,4 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мегаомметром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на напряжении 2500 В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Измерение сопротивления контура заземления для юридических лиц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Измерение сопротивления контура заземления для физических лиц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Испытание 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металлосвязи</w:t>
      </w:r>
      <w:proofErr w:type="spellEnd"/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Измерение петли "фаза-нуль"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Проведение работ по максимальной токовой защите с выдержкой времени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Наладка </w:t>
      </w:r>
      <w:proofErr w:type="gramStart"/>
      <w:r w:rsidRPr="006905C8">
        <w:rPr>
          <w:rFonts w:ascii="Times New Roman" w:eastAsia="Calibri" w:hAnsi="Times New Roman" w:cs="Times New Roman"/>
          <w:sz w:val="20"/>
          <w:szCs w:val="20"/>
        </w:rPr>
        <w:t>АВР,РЗА</w:t>
      </w:r>
      <w:proofErr w:type="gramEnd"/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Замер сопротивления изоляции на внутренних линиях для физических лиц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Замер сопротивления изоляции на внутренних линиях для юридических лиц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Полная проверка трансформатора тока (в условиях стационарной лаборатории)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Полная проверка трансформатора напряжения (в условиях стационарной лаборатории)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Испытание вентильных разрядников (в условиях стационарной лаборатории)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Проверка срабатывания 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расцепителей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автоматических выключателей (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прогрузка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АВ)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Inom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до 50 А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Inom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от 50А до 250 А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Inom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от 250А до 800 А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Inom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свыше 800 А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Трассировка KJ1 10/0,</w:t>
      </w:r>
      <w:r w:rsidR="00C35E30" w:rsidRPr="006905C8">
        <w:rPr>
          <w:rFonts w:ascii="Times New Roman" w:eastAsia="Calibri" w:hAnsi="Times New Roman" w:cs="Times New Roman"/>
          <w:sz w:val="20"/>
          <w:szCs w:val="20"/>
        </w:rPr>
        <w:t>4кВ на сетях, не обслуживаемых П</w:t>
      </w:r>
      <w:r w:rsidRPr="006905C8">
        <w:rPr>
          <w:rFonts w:ascii="Times New Roman" w:eastAsia="Calibri" w:hAnsi="Times New Roman" w:cs="Times New Roman"/>
          <w:sz w:val="20"/>
          <w:szCs w:val="20"/>
        </w:rPr>
        <w:t>АО "СУЭНКО"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lastRenderedPageBreak/>
        <w:t>Определение трассы кабельной линии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Допуск и надзор за работой сторонних организаций в электроустановках </w:t>
      </w:r>
      <w:r w:rsidR="00C35E30" w:rsidRPr="006905C8">
        <w:rPr>
          <w:rFonts w:ascii="Times New Roman" w:eastAsia="Calibri" w:hAnsi="Times New Roman" w:cs="Times New Roman"/>
          <w:sz w:val="20"/>
          <w:szCs w:val="20"/>
        </w:rPr>
        <w:t>П</w:t>
      </w:r>
      <w:r w:rsidRPr="006905C8">
        <w:rPr>
          <w:rFonts w:ascii="Times New Roman" w:eastAsia="Calibri" w:hAnsi="Times New Roman" w:cs="Times New Roman"/>
          <w:sz w:val="20"/>
          <w:szCs w:val="20"/>
        </w:rPr>
        <w:t>АО "СУЭНКО"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Согласование полноты съемки для проектирования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Согласование проектов тепло-газо-водоснабжения, канализации строительства или строек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I категории сложности.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II категории сложности.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Ill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категории сложности.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Расчет потерь электроэнергии в городских электрических сетях напряжением 10/0,4 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до 15 кВт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свыше 15 кВт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Дубликат (копия) документа о технологическом присоединении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Восстановление и переоформление документов о технологическом присоединении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Согласование на работу крана в охранной зоне, сопровождение негабаритных грузов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Подключение (отключение) однофазного ввода электроустановки </w:t>
      </w:r>
      <w:proofErr w:type="gramStart"/>
      <w:r w:rsidRPr="006905C8">
        <w:rPr>
          <w:rFonts w:ascii="Times New Roman" w:eastAsia="Calibri" w:hAnsi="Times New Roman" w:cs="Times New Roman"/>
          <w:sz w:val="20"/>
          <w:szCs w:val="20"/>
        </w:rPr>
        <w:t>в ВРУ</w:t>
      </w:r>
      <w:proofErr w:type="gram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потребителя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Подключение (отключение) однофазной электроустановки потребителя с опоры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Подключение (отключение) трехфазного ввода электроустановки </w:t>
      </w:r>
      <w:proofErr w:type="gramStart"/>
      <w:r w:rsidRPr="006905C8">
        <w:rPr>
          <w:rFonts w:ascii="Times New Roman" w:eastAsia="Calibri" w:hAnsi="Times New Roman" w:cs="Times New Roman"/>
          <w:sz w:val="20"/>
          <w:szCs w:val="20"/>
        </w:rPr>
        <w:t>в ВРУ</w:t>
      </w:r>
      <w:proofErr w:type="gram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потребителя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Подключение (отключение) трехфазной электроустановки потребителя с опоры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Подключение (отключение) потребителя с подстанции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Подключение (отключение) ТП потребителей (тупиковые ТП)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Подключение (отключение) ТП потребителей (транзитные ТП)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электросчетчика, включенного через измерительные трансформаторы тока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электросчетчика, включенного через измерительные трансформаторы тока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 прямого включения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 прямого включения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однофазного электросчетчика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однофазного электросчетчика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трехфазного электросчетчика и измерительных трансформаторов тока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трехфазного электросчетчика и измерительных трансформаторов тока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трехфазного электросчетчика прямого включения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трехфазного электросчетчика прямого включения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однофазного электросчетчика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однофазного электросчетчика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трансформатора тока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трансформатора тока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Замена каждого последующего трансформатора тока на одном объекте по одной заявке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трехфазного счетчика электроэнергии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трехфазного счетчика электроэнергии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однофазного счетчика электроэнергии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однофазного счетчика электроэнергии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трехфазного счетчика электроэнергии (в офисе исполнителя)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однофазного счетчика электроэнергии (в офисе исполнителя)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каждого последующего трехфазного счетчика электроэнергии (на одном объекте по одной заявке)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каждого последующего однофазного счетчика электроэнергии (на одном объекте по одной заявке)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профиля мощности прибора учета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профиля мощности прибора учета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Снятие профиля мощности каждого последующего </w:t>
      </w:r>
      <w:proofErr w:type="spellStart"/>
      <w:r w:rsidRPr="006905C8">
        <w:rPr>
          <w:rFonts w:ascii="Times New Roman" w:eastAsia="Calibri" w:hAnsi="Times New Roman" w:cs="Times New Roman"/>
          <w:sz w:val="20"/>
          <w:szCs w:val="20"/>
        </w:rPr>
        <w:t>поибооа</w:t>
      </w:r>
      <w:proofErr w:type="spellEnd"/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 учета (на одном объекте по одной заявке)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профиля мощности с корректировкой времени прибора учета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профиля мощности с корректировкой времени прибора учета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Снятие профиля мощности с корректировкой времени каждого последующего прибора учета (на одном объекте по одной заявке!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Проверка работы 3-х фазного прибора учета (измерительного комплекса) образцовым счетчиком (эталоном) на месте установки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Проверка работы 3-х фазного прибора учета (измерительного комплекса) образцовым счетчиком (эталоном) на месте установки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Проверка работы каждого последующего 3-х фазного прибора учета (измерительного комплекса) образцовым счетчиком (эталоном) на месте установки (на одном объекте по одной заявке)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Проверка работы 1-но фазного прибора учета (измерительного комплекса) образцовым счетчиком (эталоном) на месте установки с доставкой работника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Проверка работы 1-но фазного прибора учета (измерительного комплекса) образцовым счетчиком (эталоном) на месте установки с доставкой работника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Проверка работы каждого последующего 1-но фазного прибора учета (измерительного комплекса) образцовым счетчиком (эталоном) на месте установки (на одном объекте по одной заявке)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Техническое освидетельствование электроустановки для установки приборов учета электроэнергии на транспорте исполнителя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Техническое освидетельствование электроустановки для установки приборов учета электроэнергии на транспорте заявителя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Оформление паспорта-протокола на измерительный комплекс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Техническое обслуживание (эксплуатация) однофазного прибора учета электроэнергии в течение 1 года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Техническое обслуживание (эксплуатация) трехфазного прибора учета электроэнергии прямого включения в течение 1 года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Техническое обслуживание (эксплуатация) трехфазного прибора учета электроэнергии трансформаторного включения в течение 1 года.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5607" w:rsidRPr="006905C8" w:rsidRDefault="00815607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 xml:space="preserve">4.6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«О ветеранах",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АЭС»   </w:t>
      </w:r>
    </w:p>
    <w:p w:rsidR="00815607" w:rsidRPr="006905C8" w:rsidRDefault="00815607" w:rsidP="00815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Мероприятие, посвященное празднованию Дня пожилого человека. Акция в рамках Областного форума «На 55+», г. Тюмень;</w:t>
      </w:r>
    </w:p>
    <w:p w:rsidR="00815607" w:rsidRPr="006905C8" w:rsidRDefault="00815607" w:rsidP="00815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Изготовление и распространение печатной продукции: информационная листовка для потребителей электроэнергии; буклет ПАО «СУЭНКО» «Присоединяйся в три этапа», информационная листовка «Работа с Личным кабинетом», информационная листовка «Мобильный центр обслуживания клиентов»;</w:t>
      </w:r>
    </w:p>
    <w:p w:rsidR="00815607" w:rsidRPr="006905C8" w:rsidRDefault="00815607" w:rsidP="00815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Открытие услуги «Мобильный ЦОК» - выездное обслуживание потребителей (прием заявок на ТП, увеличение мощности) для инвалидов, ветеранов ВОВ, людей с ограниченными возможностями в г. Тобольск.</w:t>
      </w:r>
    </w:p>
    <w:p w:rsidR="00815607" w:rsidRPr="006905C8" w:rsidRDefault="00815607" w:rsidP="00815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Новогодняя благотворительная акция по сбору личных вещей и приобретению подарков для детей из малоимущих семей, г. Тюмень, г. Ялуторовск, г. Заводоуковск, г. Ишим</w:t>
      </w:r>
      <w:r w:rsidR="004B7934" w:rsidRPr="006905C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7934" w:rsidRPr="006905C8" w:rsidRDefault="004B7934" w:rsidP="0081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607" w:rsidRPr="006905C8" w:rsidRDefault="005720CE" w:rsidP="005720CE">
      <w:pPr>
        <w:ind w:left="708"/>
        <w:rPr>
          <w:rFonts w:ascii="Times New Roman" w:eastAsia="Calibri" w:hAnsi="Times New Roman" w:cs="Times New Roman"/>
          <w:b/>
          <w:sz w:val="20"/>
          <w:szCs w:val="20"/>
        </w:rPr>
      </w:pPr>
      <w:r w:rsidRPr="006905C8">
        <w:rPr>
          <w:rFonts w:ascii="Times New Roman" w:eastAsia="Calibri" w:hAnsi="Times New Roman" w:cs="Times New Roman"/>
          <w:b/>
          <w:sz w:val="20"/>
          <w:szCs w:val="20"/>
        </w:rPr>
        <w:t xml:space="preserve">4.7. </w:t>
      </w:r>
      <w:r w:rsidR="00E841C7" w:rsidRPr="006905C8">
        <w:rPr>
          <w:rFonts w:ascii="Times New Roman" w:eastAsia="Calibri" w:hAnsi="Times New Roman" w:cs="Times New Roman"/>
          <w:b/>
          <w:sz w:val="20"/>
          <w:szCs w:val="20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</w:t>
      </w:r>
      <w:r w:rsidRPr="006905C8">
        <w:rPr>
          <w:rFonts w:ascii="Times New Roman" w:eastAsia="Calibri" w:hAnsi="Times New Roman" w:cs="Times New Roman"/>
          <w:b/>
          <w:sz w:val="20"/>
          <w:szCs w:val="20"/>
        </w:rPr>
        <w:t>полнения Единых стандартов каче</w:t>
      </w:r>
      <w:r w:rsidR="00E841C7" w:rsidRPr="006905C8">
        <w:rPr>
          <w:rFonts w:ascii="Times New Roman" w:eastAsia="Calibri" w:hAnsi="Times New Roman" w:cs="Times New Roman"/>
          <w:b/>
          <w:sz w:val="20"/>
          <w:szCs w:val="20"/>
        </w:rPr>
        <w:t>ства обслуживания сетевыми организациями</w:t>
      </w:r>
      <w:r w:rsidRPr="006905C8">
        <w:rPr>
          <w:rFonts w:ascii="Times New Roman" w:eastAsia="Calibri" w:hAnsi="Times New Roman" w:cs="Times New Roman"/>
          <w:b/>
          <w:sz w:val="20"/>
          <w:szCs w:val="20"/>
        </w:rPr>
        <w:t xml:space="preserve"> потребителей услуг сетевых организаций.</w:t>
      </w:r>
    </w:p>
    <w:p w:rsidR="006905C8" w:rsidRPr="006905C8" w:rsidRDefault="006905C8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В 2017 году опросы не проводились.</w:t>
      </w:r>
    </w:p>
    <w:p w:rsidR="006905C8" w:rsidRPr="006905C8" w:rsidRDefault="006905C8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7934" w:rsidRPr="006905C8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Электронные обращения, поступившие через сайт компании:</w:t>
      </w:r>
    </w:p>
    <w:p w:rsidR="004B7934" w:rsidRPr="006905C8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Всего 72 обращение.</w:t>
      </w:r>
    </w:p>
    <w:p w:rsidR="003E0B86" w:rsidRDefault="003E0B86" w:rsidP="005720CE">
      <w:pPr>
        <w:ind w:left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20CE" w:rsidRPr="006905C8" w:rsidRDefault="005720CE" w:rsidP="005720CE">
      <w:pPr>
        <w:ind w:left="708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GoBack"/>
      <w:bookmarkEnd w:id="1"/>
      <w:r w:rsidRPr="006905C8">
        <w:rPr>
          <w:rFonts w:ascii="Times New Roman" w:eastAsia="Calibri" w:hAnsi="Times New Roman" w:cs="Times New Roman"/>
          <w:b/>
          <w:sz w:val="20"/>
          <w:szCs w:val="20"/>
        </w:rPr>
        <w:t>4.8. Мероприятия, выполняемые сетевой организацией в целях повышения качества обслуживания потребителей:</w:t>
      </w:r>
    </w:p>
    <w:p w:rsidR="004B7934" w:rsidRPr="006905C8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>Мероприятия, выполняемые сетевой организацией в целях повышения качества обслуживания потребителей:</w:t>
      </w:r>
    </w:p>
    <w:p w:rsidR="004B7934" w:rsidRPr="006905C8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На территории г. Тобольска реализована услуга выездного обслуживания клиентов «Мобильный ЦОК» для отдельной категории граждан, посредством которой заявитель может оформить заявку на технологическое присоединение. </w:t>
      </w:r>
    </w:p>
    <w:p w:rsidR="004B7934" w:rsidRPr="006905C8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5C8">
        <w:rPr>
          <w:rFonts w:ascii="Times New Roman" w:eastAsia="Calibri" w:hAnsi="Times New Roman" w:cs="Times New Roman"/>
          <w:sz w:val="20"/>
          <w:szCs w:val="20"/>
        </w:rPr>
        <w:t xml:space="preserve">На официальном сайте ПАО «СУЭНО» реализован личный кабинет потребителя со следующими возможностями: подписание договора технологического присоединения с помощью ЭЦП; подача заявителем через личный кабинет уведомления о выполнении ТУ по договору технологического присоединения; предоставление через личный кабинет счета </w:t>
      </w:r>
      <w:r w:rsidRPr="006905C8">
        <w:rPr>
          <w:rFonts w:ascii="Times New Roman" w:eastAsia="Calibri" w:hAnsi="Times New Roman" w:cs="Times New Roman"/>
          <w:sz w:val="20"/>
          <w:szCs w:val="20"/>
        </w:rPr>
        <w:lastRenderedPageBreak/>
        <w:t>на оплату по договору технологического присоединения; возможность отслеживания этапов технологического присоединения чрез личный кабинет.</w:t>
      </w:r>
    </w:p>
    <w:p w:rsidR="004B7934" w:rsidRPr="006905C8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0B8" w:rsidRPr="006905C8" w:rsidRDefault="009960B8">
      <w:pPr>
        <w:rPr>
          <w:rFonts w:ascii="Times New Roman" w:hAnsi="Times New Roman" w:cs="Times New Roman"/>
          <w:sz w:val="20"/>
          <w:szCs w:val="20"/>
        </w:rPr>
      </w:pPr>
    </w:p>
    <w:sectPr w:rsidR="009960B8" w:rsidRPr="006905C8" w:rsidSect="006056CF">
      <w:pgSz w:w="16838" w:h="11906" w:orient="landscape"/>
      <w:pgMar w:top="567" w:right="454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3DBC"/>
    <w:multiLevelType w:val="multilevel"/>
    <w:tmpl w:val="87903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9C"/>
    <w:rsid w:val="00021521"/>
    <w:rsid w:val="0006299B"/>
    <w:rsid w:val="0037589F"/>
    <w:rsid w:val="003E0B86"/>
    <w:rsid w:val="00471B52"/>
    <w:rsid w:val="004B7934"/>
    <w:rsid w:val="004E2BD3"/>
    <w:rsid w:val="005720CE"/>
    <w:rsid w:val="005A2F73"/>
    <w:rsid w:val="006056CF"/>
    <w:rsid w:val="00646F1A"/>
    <w:rsid w:val="006905C8"/>
    <w:rsid w:val="006C288D"/>
    <w:rsid w:val="006E05C0"/>
    <w:rsid w:val="00761A41"/>
    <w:rsid w:val="00815607"/>
    <w:rsid w:val="008E0596"/>
    <w:rsid w:val="009960B8"/>
    <w:rsid w:val="00A0187D"/>
    <w:rsid w:val="00A31065"/>
    <w:rsid w:val="00B63D58"/>
    <w:rsid w:val="00BE5D9C"/>
    <w:rsid w:val="00C04664"/>
    <w:rsid w:val="00C35E30"/>
    <w:rsid w:val="00D83BA1"/>
    <w:rsid w:val="00E841C7"/>
    <w:rsid w:val="00F52B72"/>
    <w:rsid w:val="00F65D33"/>
    <w:rsid w:val="00FD416E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4F2C"/>
  <w15:chartTrackingRefBased/>
  <w15:docId w15:val="{D5EEAADB-0DFC-4160-82B5-FC78CB8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0B8"/>
    <w:rPr>
      <w:color w:val="0563C1" w:themeColor="hyperlink"/>
      <w:u w:val="single"/>
    </w:rPr>
  </w:style>
  <w:style w:type="paragraph" w:styleId="a5">
    <w:name w:val="No Spacing"/>
    <w:uiPriority w:val="1"/>
    <w:qFormat/>
    <w:rsid w:val="009960B8"/>
    <w:pPr>
      <w:spacing w:after="0" w:line="240" w:lineRule="auto"/>
    </w:pPr>
  </w:style>
  <w:style w:type="table" w:styleId="a6">
    <w:name w:val="Table Grid"/>
    <w:basedOn w:val="a1"/>
    <w:uiPriority w:val="39"/>
    <w:rsid w:val="009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52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15607"/>
    <w:rPr>
      <w:color w:val="954F72" w:themeColor="followedHyperlink"/>
      <w:u w:val="single"/>
    </w:rPr>
  </w:style>
  <w:style w:type="paragraph" w:customStyle="1" w:styleId="ConsPlusNormal">
    <w:name w:val="ConsPlusNormal"/>
    <w:rsid w:val="00FF2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_yal@suen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bolsk@suenc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@suenc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enco.ru/uslugi-po-tekhnologicheskomu-prisoedineniyu/calculator-tp/" TargetMode="External"/><Relationship Id="rId10" Type="http://schemas.openxmlformats.org/officeDocument/2006/relationships/hyperlink" Target="mailto:tp_ish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_zav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Ольга Ивановна</dc:creator>
  <cp:keywords/>
  <dc:description/>
  <cp:lastModifiedBy>Ильина Юлия Александровна</cp:lastModifiedBy>
  <cp:revision>11</cp:revision>
  <cp:lastPrinted>2018-03-22T10:44:00Z</cp:lastPrinted>
  <dcterms:created xsi:type="dcterms:W3CDTF">2018-03-19T11:59:00Z</dcterms:created>
  <dcterms:modified xsi:type="dcterms:W3CDTF">2018-03-29T09:03:00Z</dcterms:modified>
</cp:coreProperties>
</file>